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F8A01" w14:textId="77777777" w:rsidR="007D1044" w:rsidRPr="00BB694E" w:rsidRDefault="00B652B4" w:rsidP="00BB694E">
      <w:pPr>
        <w:jc w:val="center"/>
        <w:rPr>
          <w:b/>
          <w:sz w:val="28"/>
          <w:szCs w:val="28"/>
        </w:rPr>
      </w:pPr>
      <w:bookmarkStart w:id="0" w:name="_GoBack"/>
      <w:bookmarkEnd w:id="0"/>
      <w:r>
        <w:rPr>
          <w:b/>
          <w:sz w:val="28"/>
          <w:szCs w:val="28"/>
        </w:rPr>
        <w:t>DHP-18</w:t>
      </w:r>
      <w:r w:rsidR="007D1044" w:rsidRPr="007D1044">
        <w:rPr>
          <w:b/>
          <w:sz w:val="28"/>
          <w:szCs w:val="28"/>
        </w:rPr>
        <w:t xml:space="preserve"> – Concept Elaboration</w:t>
      </w:r>
      <w:r w:rsidR="009B2D2D">
        <w:rPr>
          <w:b/>
          <w:sz w:val="28"/>
          <w:szCs w:val="28"/>
        </w:rPr>
        <w:t xml:space="preserve"> – </w:t>
      </w:r>
      <w:r w:rsidR="00BB694E">
        <w:rPr>
          <w:b/>
          <w:sz w:val="28"/>
          <w:szCs w:val="28"/>
        </w:rPr>
        <w:t>Final – 01-12-17</w:t>
      </w:r>
    </w:p>
    <w:tbl>
      <w:tblPr>
        <w:tblStyle w:val="TableGrid"/>
        <w:tblW w:w="10348" w:type="dxa"/>
        <w:tblInd w:w="-714" w:type="dxa"/>
        <w:tblLook w:val="04A0" w:firstRow="1" w:lastRow="0" w:firstColumn="1" w:lastColumn="0" w:noHBand="0" w:noVBand="1"/>
      </w:tblPr>
      <w:tblGrid>
        <w:gridCol w:w="851"/>
        <w:gridCol w:w="3588"/>
        <w:gridCol w:w="5909"/>
      </w:tblGrid>
      <w:tr w:rsidR="00BB694E" w:rsidRPr="00443E6C" w14:paraId="68C2D8B7" w14:textId="77777777" w:rsidTr="00BB694E">
        <w:trPr>
          <w:tblHeader/>
        </w:trPr>
        <w:tc>
          <w:tcPr>
            <w:tcW w:w="851" w:type="dxa"/>
            <w:shd w:val="clear" w:color="auto" w:fill="D9D9D9" w:themeFill="background1" w:themeFillShade="D9"/>
          </w:tcPr>
          <w:p w14:paraId="73BE2306" w14:textId="77777777" w:rsidR="00BB694E" w:rsidRPr="00443E6C" w:rsidRDefault="00BB694E" w:rsidP="00527C1F">
            <w:pPr>
              <w:spacing w:before="60" w:after="60" w:line="240" w:lineRule="auto"/>
              <w:rPr>
                <w:rFonts w:cstheme="minorHAnsi"/>
                <w:b/>
              </w:rPr>
            </w:pPr>
            <w:r w:rsidRPr="00443E6C">
              <w:rPr>
                <w:rFonts w:cstheme="minorHAnsi"/>
                <w:b/>
              </w:rPr>
              <w:t>Ref</w:t>
            </w:r>
          </w:p>
        </w:tc>
        <w:tc>
          <w:tcPr>
            <w:tcW w:w="3588" w:type="dxa"/>
            <w:shd w:val="clear" w:color="auto" w:fill="D9D9D9" w:themeFill="background1" w:themeFillShade="D9"/>
          </w:tcPr>
          <w:p w14:paraId="60529523" w14:textId="77777777" w:rsidR="00BB694E" w:rsidRPr="00443E6C" w:rsidRDefault="00BB694E" w:rsidP="00527C1F">
            <w:pPr>
              <w:spacing w:before="60" w:after="60" w:line="240" w:lineRule="auto"/>
              <w:rPr>
                <w:rFonts w:cstheme="minorHAnsi"/>
                <w:b/>
              </w:rPr>
            </w:pPr>
            <w:r w:rsidRPr="00443E6C">
              <w:rPr>
                <w:rFonts w:cstheme="minorHAnsi"/>
                <w:b/>
              </w:rPr>
              <w:t>DHP-18 Wording</w:t>
            </w:r>
          </w:p>
        </w:tc>
        <w:tc>
          <w:tcPr>
            <w:tcW w:w="5909" w:type="dxa"/>
            <w:shd w:val="clear" w:color="auto" w:fill="D9D9D9" w:themeFill="background1" w:themeFillShade="D9"/>
          </w:tcPr>
          <w:p w14:paraId="5B305893" w14:textId="77777777" w:rsidR="00BB694E" w:rsidRPr="00443E6C" w:rsidRDefault="00BB694E" w:rsidP="00527C1F">
            <w:pPr>
              <w:spacing w:before="60" w:after="60" w:line="240" w:lineRule="auto"/>
              <w:rPr>
                <w:rFonts w:cstheme="minorHAnsi"/>
                <w:b/>
              </w:rPr>
            </w:pPr>
            <w:r w:rsidRPr="00443E6C">
              <w:rPr>
                <w:rFonts w:cstheme="minorHAnsi"/>
                <w:b/>
              </w:rPr>
              <w:t>Concept Elaboration</w:t>
            </w:r>
          </w:p>
        </w:tc>
      </w:tr>
      <w:tr w:rsidR="00BB694E" w:rsidRPr="00443E6C" w14:paraId="7529B8BB" w14:textId="77777777" w:rsidTr="00BB694E">
        <w:tc>
          <w:tcPr>
            <w:tcW w:w="851" w:type="dxa"/>
            <w:shd w:val="clear" w:color="auto" w:fill="FFFFFF" w:themeFill="background1"/>
          </w:tcPr>
          <w:p w14:paraId="1600D21A" w14:textId="77777777" w:rsidR="00BB694E" w:rsidRPr="00443E6C" w:rsidRDefault="00BB694E" w:rsidP="00527C1F">
            <w:pPr>
              <w:spacing w:before="60" w:after="60" w:line="240" w:lineRule="auto"/>
              <w:rPr>
                <w:rFonts w:cstheme="minorHAnsi"/>
              </w:rPr>
            </w:pPr>
            <w:r w:rsidRPr="00443E6C">
              <w:rPr>
                <w:rFonts w:cstheme="minorHAnsi"/>
              </w:rPr>
              <w:t>1</w:t>
            </w:r>
          </w:p>
        </w:tc>
        <w:tc>
          <w:tcPr>
            <w:tcW w:w="3588" w:type="dxa"/>
            <w:shd w:val="clear" w:color="auto" w:fill="FFFFFF" w:themeFill="background1"/>
          </w:tcPr>
          <w:p w14:paraId="3888FF52" w14:textId="77777777" w:rsidR="00BB694E" w:rsidRPr="00443E6C" w:rsidRDefault="00BB694E" w:rsidP="00527C1F">
            <w:pPr>
              <w:spacing w:before="60" w:after="60" w:line="240" w:lineRule="auto"/>
              <w:rPr>
                <w:rFonts w:cstheme="minorHAnsi"/>
                <w:lang w:val="en-US"/>
              </w:rPr>
            </w:pPr>
            <w:r w:rsidRPr="00443E6C">
              <w:rPr>
                <w:rFonts w:cstheme="minorHAnsi"/>
                <w:b/>
                <w:bCs/>
                <w:noProof/>
              </w:rPr>
              <w:t>Your Diabetes and You</w:t>
            </w:r>
          </w:p>
        </w:tc>
        <w:tc>
          <w:tcPr>
            <w:tcW w:w="5909" w:type="dxa"/>
            <w:shd w:val="clear" w:color="auto" w:fill="FFFFFF" w:themeFill="background1"/>
          </w:tcPr>
          <w:p w14:paraId="7AB7B863" w14:textId="77777777" w:rsidR="00BB694E" w:rsidRPr="008610DD" w:rsidRDefault="00BB694E" w:rsidP="00527C1F">
            <w:pPr>
              <w:spacing w:before="60" w:after="60" w:line="240" w:lineRule="auto"/>
              <w:rPr>
                <w:rFonts w:cstheme="minorHAnsi"/>
                <w:lang w:val="en-US"/>
              </w:rPr>
            </w:pPr>
            <w:r w:rsidRPr="008610DD">
              <w:rPr>
                <w:rFonts w:cstheme="minorHAnsi"/>
                <w:lang w:val="en-US"/>
              </w:rPr>
              <w:t>This is the informal title of the questionnaire – which emphasizes that the questions are going to be about the person’s diabetes and their experience of it.  This should be translated in an idiomatic way for each language – for instance “Your experience of diabetes”</w:t>
            </w:r>
          </w:p>
        </w:tc>
      </w:tr>
      <w:tr w:rsidR="00BB694E" w:rsidRPr="00443E6C" w14:paraId="042BD5BA" w14:textId="77777777" w:rsidTr="00BB694E">
        <w:tc>
          <w:tcPr>
            <w:tcW w:w="851" w:type="dxa"/>
          </w:tcPr>
          <w:p w14:paraId="5CA0C70E" w14:textId="77777777" w:rsidR="00BB694E" w:rsidRPr="00443E6C" w:rsidRDefault="00BB694E" w:rsidP="00527C1F">
            <w:pPr>
              <w:spacing w:before="60" w:after="60" w:line="240" w:lineRule="auto"/>
              <w:rPr>
                <w:rFonts w:cstheme="minorHAnsi"/>
              </w:rPr>
            </w:pPr>
            <w:r w:rsidRPr="00443E6C">
              <w:rPr>
                <w:rFonts w:cstheme="minorHAnsi"/>
              </w:rPr>
              <w:t>2</w:t>
            </w:r>
          </w:p>
        </w:tc>
        <w:tc>
          <w:tcPr>
            <w:tcW w:w="3588" w:type="dxa"/>
          </w:tcPr>
          <w:p w14:paraId="1F015E4C" w14:textId="77777777" w:rsidR="00BB694E" w:rsidRPr="00443E6C" w:rsidRDefault="00BB694E" w:rsidP="00527C1F">
            <w:pPr>
              <w:spacing w:before="60" w:after="60" w:line="240" w:lineRule="auto"/>
              <w:rPr>
                <w:rFonts w:cstheme="minorHAnsi"/>
                <w:lang w:val="en-US"/>
              </w:rPr>
            </w:pPr>
            <w:r w:rsidRPr="00443E6C">
              <w:rPr>
                <w:rFonts w:cstheme="minorHAnsi"/>
                <w:b/>
                <w:bCs/>
                <w:noProof/>
                <w:lang w:val="en-GB"/>
              </w:rPr>
              <w:t>The following questions ask about your feelings and the effect that diabetes may have on your life.</w:t>
            </w:r>
          </w:p>
        </w:tc>
        <w:tc>
          <w:tcPr>
            <w:tcW w:w="5909" w:type="dxa"/>
          </w:tcPr>
          <w:p w14:paraId="128B46E7" w14:textId="77777777" w:rsidR="00BB694E" w:rsidRPr="008610DD" w:rsidRDefault="00BB694E" w:rsidP="00527C1F">
            <w:pPr>
              <w:spacing w:before="60" w:after="60" w:line="240" w:lineRule="auto"/>
              <w:rPr>
                <w:rFonts w:cstheme="minorHAnsi"/>
                <w:lang w:val="en-US"/>
              </w:rPr>
            </w:pPr>
            <w:r w:rsidRPr="008610DD">
              <w:rPr>
                <w:rFonts w:cstheme="minorHAnsi"/>
                <w:lang w:val="en-US"/>
              </w:rPr>
              <w:t>Feelings = emotions</w:t>
            </w:r>
          </w:p>
        </w:tc>
      </w:tr>
      <w:tr w:rsidR="00BB694E" w:rsidRPr="00443E6C" w14:paraId="513E5715" w14:textId="77777777" w:rsidTr="00BB694E">
        <w:tc>
          <w:tcPr>
            <w:tcW w:w="851" w:type="dxa"/>
          </w:tcPr>
          <w:p w14:paraId="20B2F0D4" w14:textId="77777777" w:rsidR="00BB694E" w:rsidRPr="00443E6C" w:rsidRDefault="00BB694E" w:rsidP="00527C1F">
            <w:pPr>
              <w:spacing w:before="60" w:after="60" w:line="240" w:lineRule="auto"/>
              <w:rPr>
                <w:rFonts w:cstheme="minorHAnsi"/>
              </w:rPr>
            </w:pPr>
            <w:r w:rsidRPr="00443E6C">
              <w:rPr>
                <w:rFonts w:cstheme="minorHAnsi"/>
              </w:rPr>
              <w:t>3</w:t>
            </w:r>
          </w:p>
        </w:tc>
        <w:tc>
          <w:tcPr>
            <w:tcW w:w="3588" w:type="dxa"/>
          </w:tcPr>
          <w:p w14:paraId="0BCDA799" w14:textId="77777777" w:rsidR="00BB694E" w:rsidRPr="00443E6C" w:rsidRDefault="00BB694E" w:rsidP="00527C1F">
            <w:pPr>
              <w:spacing w:before="60" w:after="60" w:line="240" w:lineRule="auto"/>
              <w:rPr>
                <w:rFonts w:cstheme="minorHAnsi"/>
                <w:lang w:val="en-US"/>
              </w:rPr>
            </w:pPr>
            <w:r w:rsidRPr="00443E6C">
              <w:rPr>
                <w:rFonts w:cstheme="minorHAnsi"/>
                <w:b/>
                <w:bCs/>
                <w:noProof/>
              </w:rPr>
              <w:t>Please answer each question by ticking the box that best describes you and your diabetes.</w:t>
            </w:r>
          </w:p>
        </w:tc>
        <w:tc>
          <w:tcPr>
            <w:tcW w:w="5909" w:type="dxa"/>
          </w:tcPr>
          <w:p w14:paraId="6BA33CFF" w14:textId="77777777" w:rsidR="00BB694E" w:rsidRPr="008610DD" w:rsidRDefault="00BB694E" w:rsidP="00527C1F">
            <w:pPr>
              <w:spacing w:before="60" w:after="60" w:line="240" w:lineRule="auto"/>
              <w:rPr>
                <w:rFonts w:cstheme="minorHAnsi"/>
                <w:lang w:val="en-US"/>
              </w:rPr>
            </w:pPr>
            <w:r w:rsidRPr="008610DD">
              <w:rPr>
                <w:rFonts w:cstheme="minorHAnsi"/>
                <w:lang w:val="en-US"/>
              </w:rPr>
              <w:t xml:space="preserve">If translating “you and your diabetes” isn’t possible you could say “your experience of having diabetes” </w:t>
            </w:r>
          </w:p>
          <w:p w14:paraId="7067E71D" w14:textId="77777777" w:rsidR="00BB694E" w:rsidRPr="008610DD" w:rsidRDefault="00BB694E" w:rsidP="00527C1F">
            <w:pPr>
              <w:spacing w:before="60" w:after="60" w:line="240" w:lineRule="auto"/>
              <w:rPr>
                <w:rFonts w:cstheme="minorHAnsi"/>
                <w:lang w:val="en-US"/>
              </w:rPr>
            </w:pPr>
            <w:r w:rsidRPr="008610DD">
              <w:rPr>
                <w:rFonts w:cstheme="minorHAnsi"/>
                <w:lang w:val="en-US"/>
              </w:rPr>
              <w:t>If ticking isn’t a common method of marking a questionnaire please change it to the most appropriate method e.g. X in your culture.</w:t>
            </w:r>
          </w:p>
          <w:p w14:paraId="5D1A33B4" w14:textId="77777777" w:rsidR="00BB694E" w:rsidRPr="008610DD" w:rsidRDefault="00BB694E" w:rsidP="00527C1F">
            <w:pPr>
              <w:spacing w:before="60" w:after="60" w:line="240" w:lineRule="auto"/>
              <w:rPr>
                <w:rFonts w:cstheme="minorHAnsi"/>
                <w:lang w:val="en-US"/>
              </w:rPr>
            </w:pPr>
          </w:p>
        </w:tc>
      </w:tr>
      <w:tr w:rsidR="00BB694E" w:rsidRPr="00443E6C" w14:paraId="4CABD78E" w14:textId="77777777" w:rsidTr="00BB694E">
        <w:tc>
          <w:tcPr>
            <w:tcW w:w="851" w:type="dxa"/>
          </w:tcPr>
          <w:p w14:paraId="5F9FA089" w14:textId="77777777" w:rsidR="00BB694E" w:rsidRPr="00443E6C" w:rsidRDefault="00BB694E" w:rsidP="00527C1F">
            <w:pPr>
              <w:spacing w:before="60" w:after="60" w:line="240" w:lineRule="auto"/>
              <w:rPr>
                <w:rFonts w:cstheme="minorHAnsi"/>
              </w:rPr>
            </w:pPr>
            <w:r w:rsidRPr="00443E6C">
              <w:rPr>
                <w:rFonts w:cstheme="minorHAnsi"/>
              </w:rPr>
              <w:t>4</w:t>
            </w:r>
          </w:p>
        </w:tc>
        <w:tc>
          <w:tcPr>
            <w:tcW w:w="3588" w:type="dxa"/>
          </w:tcPr>
          <w:p w14:paraId="09DE94CB" w14:textId="77777777" w:rsidR="00BB694E" w:rsidRPr="00443E6C" w:rsidRDefault="00BB694E" w:rsidP="00527C1F">
            <w:pPr>
              <w:spacing w:before="60" w:after="60" w:line="240" w:lineRule="auto"/>
              <w:rPr>
                <w:rFonts w:cstheme="minorHAnsi"/>
                <w:lang w:val="en-US"/>
              </w:rPr>
            </w:pPr>
            <w:r w:rsidRPr="00443E6C">
              <w:rPr>
                <w:rFonts w:cstheme="minorHAnsi"/>
                <w:b/>
                <w:bCs/>
                <w:noProof/>
              </w:rPr>
              <w:t>Please make sure that you tick only one box for each question.</w:t>
            </w:r>
          </w:p>
        </w:tc>
        <w:tc>
          <w:tcPr>
            <w:tcW w:w="5909" w:type="dxa"/>
          </w:tcPr>
          <w:p w14:paraId="3AFEEE3D" w14:textId="77777777" w:rsidR="00BB694E" w:rsidRPr="008610DD" w:rsidRDefault="00BB694E" w:rsidP="00527C1F">
            <w:pPr>
              <w:spacing w:before="60" w:after="60" w:line="240" w:lineRule="auto"/>
              <w:rPr>
                <w:rFonts w:cstheme="minorHAnsi"/>
                <w:lang w:val="en-US"/>
              </w:rPr>
            </w:pPr>
            <w:r w:rsidRPr="008610DD">
              <w:rPr>
                <w:rFonts w:cstheme="minorHAnsi"/>
                <w:lang w:val="en-US"/>
              </w:rPr>
              <w:t>If ticking isn’t a common method of marking a questionnaire please change it to the most appropriate method e.g. X in your culture.</w:t>
            </w:r>
          </w:p>
          <w:p w14:paraId="6106605E" w14:textId="77777777" w:rsidR="00BB694E" w:rsidRPr="008610DD" w:rsidRDefault="00BB694E" w:rsidP="00527C1F">
            <w:pPr>
              <w:spacing w:before="60" w:after="60" w:line="240" w:lineRule="auto"/>
              <w:rPr>
                <w:rFonts w:cstheme="minorHAnsi"/>
                <w:lang w:val="en-US"/>
              </w:rPr>
            </w:pPr>
            <w:r w:rsidRPr="008610DD">
              <w:rPr>
                <w:rFonts w:cstheme="minorHAnsi"/>
                <w:lang w:val="en-US"/>
              </w:rPr>
              <w:t>Ensure that you emphasize that they should tick/mark only one box</w:t>
            </w:r>
          </w:p>
        </w:tc>
      </w:tr>
      <w:tr w:rsidR="00BB694E" w:rsidRPr="00443E6C" w14:paraId="2CE29F43" w14:textId="77777777" w:rsidTr="00BB694E">
        <w:tc>
          <w:tcPr>
            <w:tcW w:w="851" w:type="dxa"/>
          </w:tcPr>
          <w:p w14:paraId="77794184" w14:textId="77777777" w:rsidR="00BB694E" w:rsidRPr="00443E6C" w:rsidRDefault="00BB694E" w:rsidP="00527C1F">
            <w:pPr>
              <w:spacing w:before="60" w:after="60" w:line="240" w:lineRule="auto"/>
              <w:rPr>
                <w:rFonts w:cstheme="minorHAnsi"/>
              </w:rPr>
            </w:pPr>
            <w:r w:rsidRPr="00443E6C">
              <w:rPr>
                <w:rFonts w:cstheme="minorHAnsi"/>
              </w:rPr>
              <w:t>5</w:t>
            </w:r>
          </w:p>
        </w:tc>
        <w:tc>
          <w:tcPr>
            <w:tcW w:w="3588" w:type="dxa"/>
          </w:tcPr>
          <w:p w14:paraId="01D36A7B" w14:textId="77777777" w:rsidR="00BB694E" w:rsidRPr="00443E6C" w:rsidRDefault="00BB694E" w:rsidP="00527C1F">
            <w:pPr>
              <w:spacing w:before="60" w:after="60" w:line="240" w:lineRule="auto"/>
              <w:rPr>
                <w:rFonts w:cstheme="minorHAnsi"/>
                <w:lang w:val="en-US"/>
              </w:rPr>
            </w:pPr>
            <w:r w:rsidRPr="00443E6C">
              <w:rPr>
                <w:rFonts w:cstheme="minorHAnsi"/>
                <w:b/>
                <w:bCs/>
                <w:noProof/>
              </w:rPr>
              <w:t>Thank you.</w:t>
            </w:r>
          </w:p>
        </w:tc>
        <w:tc>
          <w:tcPr>
            <w:tcW w:w="5909" w:type="dxa"/>
          </w:tcPr>
          <w:p w14:paraId="26A8982C" w14:textId="77777777" w:rsidR="00BB694E" w:rsidRPr="008610DD" w:rsidRDefault="00BB694E" w:rsidP="00527C1F">
            <w:pPr>
              <w:spacing w:before="60" w:after="60" w:line="240" w:lineRule="auto"/>
              <w:rPr>
                <w:rFonts w:cstheme="minorHAnsi"/>
                <w:lang w:val="en-US"/>
              </w:rPr>
            </w:pPr>
            <w:r w:rsidRPr="008610DD">
              <w:rPr>
                <w:rFonts w:cstheme="minorHAnsi"/>
                <w:lang w:val="en-US"/>
              </w:rPr>
              <w:t>No elaboration required</w:t>
            </w:r>
          </w:p>
        </w:tc>
      </w:tr>
      <w:tr w:rsidR="00BB694E" w:rsidRPr="00443E6C" w14:paraId="388FE7A5" w14:textId="77777777" w:rsidTr="00BB694E">
        <w:tc>
          <w:tcPr>
            <w:tcW w:w="851" w:type="dxa"/>
          </w:tcPr>
          <w:p w14:paraId="0D049E91" w14:textId="77777777" w:rsidR="00BB694E" w:rsidRPr="00443E6C" w:rsidRDefault="00BB694E" w:rsidP="00527C1F">
            <w:pPr>
              <w:spacing w:before="60" w:after="60" w:line="240" w:lineRule="auto"/>
              <w:rPr>
                <w:rFonts w:cstheme="minorHAnsi"/>
              </w:rPr>
            </w:pPr>
            <w:r w:rsidRPr="00443E6C">
              <w:rPr>
                <w:rFonts w:cstheme="minorHAnsi"/>
              </w:rPr>
              <w:t>6</w:t>
            </w:r>
          </w:p>
          <w:p w14:paraId="0543D042" w14:textId="77777777" w:rsidR="00BB694E" w:rsidRPr="00443E6C" w:rsidRDefault="00BB694E" w:rsidP="00527C1F">
            <w:pPr>
              <w:spacing w:before="60" w:after="60" w:line="240" w:lineRule="auto"/>
              <w:rPr>
                <w:rFonts w:cstheme="minorHAnsi"/>
              </w:rPr>
            </w:pPr>
            <w:r w:rsidRPr="00443E6C">
              <w:rPr>
                <w:rFonts w:cstheme="minorHAnsi"/>
              </w:rPr>
              <w:t>R1-7</w:t>
            </w:r>
          </w:p>
        </w:tc>
        <w:tc>
          <w:tcPr>
            <w:tcW w:w="3588" w:type="dxa"/>
          </w:tcPr>
          <w:p w14:paraId="15993491" w14:textId="77777777" w:rsidR="00BB694E" w:rsidRPr="00443E6C" w:rsidRDefault="00BB694E" w:rsidP="00527C1F">
            <w:pPr>
              <w:spacing w:before="60" w:after="60" w:line="240" w:lineRule="auto"/>
              <w:rPr>
                <w:rFonts w:cstheme="minorHAnsi"/>
                <w:lang w:val="en-US"/>
              </w:rPr>
            </w:pPr>
            <w:r w:rsidRPr="00443E6C">
              <w:rPr>
                <w:rFonts w:cstheme="minorHAnsi"/>
                <w:lang w:val="en-US"/>
              </w:rPr>
              <w:t>Always</w:t>
            </w:r>
          </w:p>
          <w:p w14:paraId="3182682F" w14:textId="77777777" w:rsidR="00BB694E" w:rsidRPr="00443E6C" w:rsidRDefault="00BB694E" w:rsidP="00527C1F">
            <w:pPr>
              <w:spacing w:before="60" w:after="60" w:line="240" w:lineRule="auto"/>
              <w:rPr>
                <w:rFonts w:cstheme="minorHAnsi"/>
                <w:lang w:val="en-US"/>
              </w:rPr>
            </w:pPr>
            <w:r w:rsidRPr="00443E6C">
              <w:rPr>
                <w:rFonts w:cstheme="minorHAnsi"/>
                <w:lang w:val="en-US"/>
              </w:rPr>
              <w:t>Usually</w:t>
            </w:r>
          </w:p>
          <w:p w14:paraId="72E38DD1" w14:textId="77777777" w:rsidR="00BB694E" w:rsidRPr="00443E6C" w:rsidRDefault="00BB694E" w:rsidP="00527C1F">
            <w:pPr>
              <w:spacing w:before="60" w:after="60" w:line="240" w:lineRule="auto"/>
              <w:rPr>
                <w:rFonts w:cstheme="minorHAnsi"/>
                <w:lang w:val="en-US"/>
              </w:rPr>
            </w:pPr>
            <w:r w:rsidRPr="00443E6C">
              <w:rPr>
                <w:rFonts w:cstheme="minorHAnsi"/>
                <w:lang w:val="en-US"/>
              </w:rPr>
              <w:t>Sometimes</w:t>
            </w:r>
          </w:p>
          <w:p w14:paraId="1EC4745A" w14:textId="77777777" w:rsidR="00BB694E" w:rsidRPr="00443E6C" w:rsidRDefault="00BB694E" w:rsidP="00527C1F">
            <w:pPr>
              <w:spacing w:before="60" w:after="60" w:line="240" w:lineRule="auto"/>
              <w:rPr>
                <w:rFonts w:cstheme="minorHAnsi"/>
                <w:lang w:val="en-US"/>
              </w:rPr>
            </w:pPr>
            <w:r w:rsidRPr="00443E6C">
              <w:rPr>
                <w:rFonts w:cstheme="minorHAnsi"/>
                <w:lang w:val="en-US"/>
              </w:rPr>
              <w:t>Never</w:t>
            </w:r>
          </w:p>
        </w:tc>
        <w:tc>
          <w:tcPr>
            <w:tcW w:w="5909" w:type="dxa"/>
          </w:tcPr>
          <w:p w14:paraId="71B06A0C" w14:textId="77777777" w:rsidR="00BB694E" w:rsidRPr="008610DD" w:rsidRDefault="00BB694E" w:rsidP="00527C1F">
            <w:pPr>
              <w:spacing w:before="60" w:after="60" w:line="240" w:lineRule="auto"/>
              <w:rPr>
                <w:rFonts w:cstheme="minorHAnsi"/>
                <w:lang w:val="en-US"/>
              </w:rPr>
            </w:pPr>
            <w:r w:rsidRPr="008610DD">
              <w:rPr>
                <w:rFonts w:cstheme="minorHAnsi"/>
                <w:lang w:val="en-US"/>
              </w:rPr>
              <w:t>Usually = most of the time</w:t>
            </w:r>
          </w:p>
          <w:p w14:paraId="17E147E5" w14:textId="77777777" w:rsidR="00BB694E" w:rsidRPr="008610DD" w:rsidRDefault="00BB694E" w:rsidP="00527C1F">
            <w:pPr>
              <w:spacing w:before="60" w:after="60" w:line="240" w:lineRule="auto"/>
              <w:rPr>
                <w:rFonts w:cstheme="minorHAnsi"/>
                <w:lang w:val="en-US"/>
              </w:rPr>
            </w:pPr>
            <w:r w:rsidRPr="008610DD">
              <w:rPr>
                <w:rFonts w:cstheme="minorHAnsi"/>
                <w:lang w:val="en-US"/>
              </w:rPr>
              <w:t xml:space="preserve">Sometimes = occasionally </w:t>
            </w:r>
          </w:p>
        </w:tc>
      </w:tr>
      <w:tr w:rsidR="00BB694E" w:rsidRPr="00443E6C" w14:paraId="680E6C5F" w14:textId="77777777" w:rsidTr="00BB694E">
        <w:tc>
          <w:tcPr>
            <w:tcW w:w="851" w:type="dxa"/>
          </w:tcPr>
          <w:p w14:paraId="03B67B6A" w14:textId="77777777" w:rsidR="00BB694E" w:rsidRPr="00443E6C" w:rsidRDefault="00BB694E" w:rsidP="00527C1F">
            <w:pPr>
              <w:spacing w:before="60" w:after="60" w:line="240" w:lineRule="auto"/>
              <w:rPr>
                <w:rFonts w:cstheme="minorHAnsi"/>
              </w:rPr>
            </w:pPr>
            <w:r w:rsidRPr="00443E6C">
              <w:rPr>
                <w:rFonts w:cstheme="minorHAnsi"/>
              </w:rPr>
              <w:t>7</w:t>
            </w:r>
          </w:p>
          <w:p w14:paraId="0AA93627" w14:textId="77777777" w:rsidR="00BB694E" w:rsidRPr="00443E6C" w:rsidRDefault="00BB694E" w:rsidP="00527C1F">
            <w:pPr>
              <w:spacing w:before="60" w:after="60" w:line="240" w:lineRule="auto"/>
              <w:rPr>
                <w:rFonts w:cstheme="minorHAnsi"/>
              </w:rPr>
            </w:pPr>
            <w:r w:rsidRPr="00443E6C">
              <w:rPr>
                <w:rFonts w:cstheme="minorHAnsi"/>
              </w:rPr>
              <w:t>Q1</w:t>
            </w:r>
          </w:p>
        </w:tc>
        <w:tc>
          <w:tcPr>
            <w:tcW w:w="3588" w:type="dxa"/>
          </w:tcPr>
          <w:p w14:paraId="188F22D4" w14:textId="77777777" w:rsidR="00BB694E" w:rsidRPr="00443E6C" w:rsidRDefault="00BB694E" w:rsidP="00527C1F">
            <w:pPr>
              <w:spacing w:before="60" w:after="60" w:line="240" w:lineRule="auto"/>
              <w:rPr>
                <w:rFonts w:cstheme="minorHAnsi"/>
                <w:lang w:val="en-US"/>
              </w:rPr>
            </w:pPr>
            <w:r w:rsidRPr="00443E6C">
              <w:rPr>
                <w:rFonts w:cstheme="minorHAnsi"/>
                <w:noProof/>
              </w:rPr>
              <w:t>Does food control your life?</w:t>
            </w:r>
          </w:p>
        </w:tc>
        <w:tc>
          <w:tcPr>
            <w:tcW w:w="5909" w:type="dxa"/>
          </w:tcPr>
          <w:p w14:paraId="4637DC62" w14:textId="77777777" w:rsidR="00BB694E" w:rsidRPr="008610DD" w:rsidRDefault="00BB694E" w:rsidP="00527C1F">
            <w:pPr>
              <w:spacing w:before="60" w:after="60" w:line="240" w:lineRule="auto"/>
              <w:rPr>
                <w:rFonts w:cstheme="minorHAnsi"/>
                <w:lang w:val="en-US"/>
              </w:rPr>
            </w:pPr>
            <w:r w:rsidRPr="008610DD">
              <w:rPr>
                <w:rFonts w:cstheme="minorHAnsi"/>
                <w:lang w:val="en-US"/>
              </w:rPr>
              <w:t>This question is asking about whether the person feels their life is structured and organized around food, such as the timing of meals, making sure they eat at regular times, factoring in how much they eat to account for exercise etc.  The emphasis here is on the control being a negative influence on the person’s life.</w:t>
            </w:r>
          </w:p>
        </w:tc>
      </w:tr>
      <w:tr w:rsidR="00BB694E" w:rsidRPr="00443E6C" w14:paraId="1C78EAD0" w14:textId="77777777" w:rsidTr="00BB694E">
        <w:tc>
          <w:tcPr>
            <w:tcW w:w="851" w:type="dxa"/>
          </w:tcPr>
          <w:p w14:paraId="0C607160" w14:textId="77777777" w:rsidR="00BB694E" w:rsidRPr="00443E6C" w:rsidRDefault="00BB694E" w:rsidP="00527C1F">
            <w:pPr>
              <w:spacing w:before="60" w:after="60" w:line="240" w:lineRule="auto"/>
              <w:rPr>
                <w:rFonts w:cstheme="minorHAnsi"/>
              </w:rPr>
            </w:pPr>
            <w:r w:rsidRPr="00443E6C">
              <w:rPr>
                <w:rFonts w:cstheme="minorHAnsi"/>
              </w:rPr>
              <w:t>8</w:t>
            </w:r>
          </w:p>
          <w:p w14:paraId="6AEA22D3" w14:textId="77777777" w:rsidR="00BB694E" w:rsidRPr="00443E6C" w:rsidRDefault="00BB694E" w:rsidP="00527C1F">
            <w:pPr>
              <w:spacing w:before="60" w:after="60" w:line="240" w:lineRule="auto"/>
              <w:rPr>
                <w:rFonts w:cstheme="minorHAnsi"/>
              </w:rPr>
            </w:pPr>
            <w:r w:rsidRPr="00443E6C">
              <w:rPr>
                <w:rFonts w:cstheme="minorHAnsi"/>
              </w:rPr>
              <w:t>Q2</w:t>
            </w:r>
          </w:p>
        </w:tc>
        <w:tc>
          <w:tcPr>
            <w:tcW w:w="3588" w:type="dxa"/>
            <w:tcBorders>
              <w:top w:val="single" w:sz="4" w:space="0" w:color="auto"/>
              <w:bottom w:val="single" w:sz="4" w:space="0" w:color="auto"/>
            </w:tcBorders>
          </w:tcPr>
          <w:p w14:paraId="3346E646" w14:textId="77777777" w:rsidR="00BB694E" w:rsidRPr="00443E6C" w:rsidRDefault="00BB694E" w:rsidP="00527C1F">
            <w:pPr>
              <w:tabs>
                <w:tab w:val="left" w:pos="553"/>
              </w:tabs>
              <w:spacing w:before="60" w:after="60" w:line="240" w:lineRule="auto"/>
              <w:rPr>
                <w:rFonts w:cstheme="minorHAnsi"/>
              </w:rPr>
            </w:pPr>
            <w:r w:rsidRPr="00443E6C">
              <w:rPr>
                <w:rFonts w:cstheme="minorHAnsi"/>
                <w:noProof/>
              </w:rPr>
              <w:t>Does having diabetes mean it is difficult staying out late?</w:t>
            </w:r>
          </w:p>
        </w:tc>
        <w:tc>
          <w:tcPr>
            <w:tcW w:w="5909" w:type="dxa"/>
          </w:tcPr>
          <w:p w14:paraId="41FCDB61" w14:textId="77777777" w:rsidR="00BB694E" w:rsidRPr="008610DD" w:rsidRDefault="00BB694E" w:rsidP="00527C1F">
            <w:pPr>
              <w:spacing w:before="60" w:after="60" w:line="240" w:lineRule="auto"/>
              <w:rPr>
                <w:rFonts w:cstheme="minorHAnsi"/>
                <w:lang w:val="en-US"/>
              </w:rPr>
            </w:pPr>
            <w:r w:rsidRPr="008610DD">
              <w:rPr>
                <w:rFonts w:cstheme="minorHAnsi"/>
                <w:lang w:val="en-US"/>
              </w:rPr>
              <w:t>Staying out late means staying away from home late into the evening/night</w:t>
            </w:r>
          </w:p>
        </w:tc>
      </w:tr>
      <w:tr w:rsidR="00BB694E" w:rsidRPr="00443E6C" w14:paraId="39F36799" w14:textId="77777777" w:rsidTr="00BB694E">
        <w:tc>
          <w:tcPr>
            <w:tcW w:w="851" w:type="dxa"/>
          </w:tcPr>
          <w:p w14:paraId="65D4E77B" w14:textId="77777777" w:rsidR="00BB694E" w:rsidRPr="00443E6C" w:rsidRDefault="00BB694E" w:rsidP="0028675E">
            <w:pPr>
              <w:spacing w:before="60" w:after="60" w:line="240" w:lineRule="auto"/>
              <w:rPr>
                <w:rFonts w:cstheme="minorHAnsi"/>
              </w:rPr>
            </w:pPr>
            <w:r w:rsidRPr="00443E6C">
              <w:rPr>
                <w:rFonts w:cstheme="minorHAnsi"/>
              </w:rPr>
              <w:t>9</w:t>
            </w:r>
          </w:p>
          <w:p w14:paraId="33C1432F" w14:textId="77777777" w:rsidR="00BB694E" w:rsidRPr="00443E6C" w:rsidRDefault="00BB694E" w:rsidP="0028675E">
            <w:pPr>
              <w:spacing w:before="60" w:after="60" w:line="240" w:lineRule="auto"/>
              <w:rPr>
                <w:rFonts w:cstheme="minorHAnsi"/>
              </w:rPr>
            </w:pPr>
            <w:r w:rsidRPr="00443E6C">
              <w:rPr>
                <w:rFonts w:cstheme="minorHAnsi"/>
              </w:rPr>
              <w:t>Q3</w:t>
            </w:r>
          </w:p>
        </w:tc>
        <w:tc>
          <w:tcPr>
            <w:tcW w:w="3588" w:type="dxa"/>
            <w:tcBorders>
              <w:top w:val="single" w:sz="4" w:space="0" w:color="auto"/>
              <w:bottom w:val="single" w:sz="4" w:space="0" w:color="auto"/>
            </w:tcBorders>
          </w:tcPr>
          <w:p w14:paraId="183B3253"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Does having diabetes mean your days are tied to meal times?</w:t>
            </w:r>
          </w:p>
        </w:tc>
        <w:tc>
          <w:tcPr>
            <w:tcW w:w="5909" w:type="dxa"/>
          </w:tcPr>
          <w:p w14:paraId="3206623C" w14:textId="77777777" w:rsidR="00BB694E" w:rsidRPr="008610DD" w:rsidRDefault="00BB694E" w:rsidP="0028675E">
            <w:pPr>
              <w:spacing w:before="60" w:after="60" w:line="240" w:lineRule="auto"/>
              <w:rPr>
                <w:rFonts w:cstheme="minorHAnsi"/>
                <w:lang w:val="en-US"/>
              </w:rPr>
            </w:pPr>
            <w:r w:rsidRPr="008610DD">
              <w:rPr>
                <w:rFonts w:cstheme="minorHAnsi"/>
                <w:lang w:val="en-US"/>
              </w:rPr>
              <w:t>This means the person has to structure their day around meal times so that they have meals at certain points to help regulate their blood sugar. Tied in this context means it is difficult to eat freely whenever the person feels like it.</w:t>
            </w:r>
          </w:p>
        </w:tc>
      </w:tr>
      <w:tr w:rsidR="00BB694E" w:rsidRPr="00443E6C" w14:paraId="21BFFC78" w14:textId="77777777" w:rsidTr="00BB694E">
        <w:tc>
          <w:tcPr>
            <w:tcW w:w="851" w:type="dxa"/>
          </w:tcPr>
          <w:p w14:paraId="49DA1D37" w14:textId="77777777" w:rsidR="00BB694E" w:rsidRPr="00443E6C" w:rsidRDefault="00BB694E" w:rsidP="0028675E">
            <w:pPr>
              <w:spacing w:before="60" w:after="60" w:line="240" w:lineRule="auto"/>
              <w:rPr>
                <w:rFonts w:cstheme="minorHAnsi"/>
              </w:rPr>
            </w:pPr>
            <w:r w:rsidRPr="00443E6C">
              <w:rPr>
                <w:rFonts w:cstheme="minorHAnsi"/>
              </w:rPr>
              <w:t>10</w:t>
            </w:r>
          </w:p>
          <w:p w14:paraId="4F9FAF81" w14:textId="77777777" w:rsidR="00BB694E" w:rsidRPr="00443E6C" w:rsidRDefault="00BB694E" w:rsidP="0028675E">
            <w:pPr>
              <w:spacing w:before="60" w:after="60" w:line="240" w:lineRule="auto"/>
              <w:rPr>
                <w:rFonts w:cstheme="minorHAnsi"/>
              </w:rPr>
            </w:pPr>
            <w:r w:rsidRPr="00443E6C">
              <w:rPr>
                <w:rFonts w:cstheme="minorHAnsi"/>
              </w:rPr>
              <w:t>Q4</w:t>
            </w:r>
          </w:p>
        </w:tc>
        <w:tc>
          <w:tcPr>
            <w:tcW w:w="3588" w:type="dxa"/>
            <w:tcBorders>
              <w:top w:val="single" w:sz="4" w:space="0" w:color="auto"/>
              <w:bottom w:val="single" w:sz="4" w:space="0" w:color="auto"/>
            </w:tcBorders>
          </w:tcPr>
          <w:p w14:paraId="3C1CD09D"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avoid going out if your sugars are on the low side?</w:t>
            </w:r>
          </w:p>
        </w:tc>
        <w:tc>
          <w:tcPr>
            <w:tcW w:w="5909" w:type="dxa"/>
          </w:tcPr>
          <w:p w14:paraId="387BEE54" w14:textId="77777777" w:rsidR="00BB694E" w:rsidRPr="008610DD" w:rsidRDefault="00BB694E" w:rsidP="0028675E">
            <w:pPr>
              <w:spacing w:before="60" w:after="60" w:line="240" w:lineRule="auto"/>
              <w:rPr>
                <w:rFonts w:cstheme="minorHAnsi"/>
                <w:lang w:val="en-US"/>
              </w:rPr>
            </w:pPr>
            <w:r w:rsidRPr="008610DD">
              <w:rPr>
                <w:rFonts w:cstheme="minorHAnsi"/>
                <w:lang w:val="en-US"/>
              </w:rPr>
              <w:t xml:space="preserve">Sugars on the low side means the </w:t>
            </w:r>
            <w:proofErr w:type="spellStart"/>
            <w:r w:rsidRPr="008610DD">
              <w:rPr>
                <w:rFonts w:cstheme="minorHAnsi"/>
                <w:lang w:val="en-US"/>
              </w:rPr>
              <w:t>persons</w:t>
            </w:r>
            <w:proofErr w:type="spellEnd"/>
            <w:r w:rsidRPr="008610DD">
              <w:rPr>
                <w:rFonts w:cstheme="minorHAnsi"/>
                <w:lang w:val="en-US"/>
              </w:rPr>
              <w:t xml:space="preserve"> blood sugar levels are lower than normal.</w:t>
            </w:r>
          </w:p>
          <w:p w14:paraId="0572D773" w14:textId="77777777" w:rsidR="00BB694E" w:rsidRPr="008610DD" w:rsidRDefault="00BB694E" w:rsidP="0028675E">
            <w:pPr>
              <w:spacing w:before="60" w:after="60" w:line="240" w:lineRule="auto"/>
              <w:rPr>
                <w:rFonts w:cstheme="minorHAnsi"/>
                <w:lang w:val="en-US"/>
              </w:rPr>
            </w:pPr>
            <w:r w:rsidRPr="008610DD">
              <w:rPr>
                <w:rFonts w:cstheme="minorHAnsi"/>
                <w:lang w:val="en-US"/>
              </w:rPr>
              <w:t>Going out covers all forms of going out for example visiting family or going out for an evening out.</w:t>
            </w:r>
          </w:p>
        </w:tc>
      </w:tr>
      <w:tr w:rsidR="00BB694E" w:rsidRPr="00443E6C" w14:paraId="7816C9E2" w14:textId="77777777" w:rsidTr="00BB694E">
        <w:tc>
          <w:tcPr>
            <w:tcW w:w="851" w:type="dxa"/>
          </w:tcPr>
          <w:p w14:paraId="5D454914" w14:textId="77777777" w:rsidR="00BB694E" w:rsidRPr="00443E6C" w:rsidRDefault="00BB694E" w:rsidP="0028675E">
            <w:pPr>
              <w:spacing w:before="60" w:after="60" w:line="240" w:lineRule="auto"/>
              <w:rPr>
                <w:rFonts w:cstheme="minorHAnsi"/>
              </w:rPr>
            </w:pPr>
            <w:r w:rsidRPr="00443E6C">
              <w:rPr>
                <w:rFonts w:cstheme="minorHAnsi"/>
              </w:rPr>
              <w:lastRenderedPageBreak/>
              <w:t>11</w:t>
            </w:r>
          </w:p>
          <w:p w14:paraId="46117B07" w14:textId="77777777" w:rsidR="00BB694E" w:rsidRPr="00443E6C" w:rsidRDefault="00BB694E" w:rsidP="0028675E">
            <w:pPr>
              <w:spacing w:before="60" w:after="60" w:line="240" w:lineRule="auto"/>
              <w:rPr>
                <w:rFonts w:cstheme="minorHAnsi"/>
              </w:rPr>
            </w:pPr>
            <w:r w:rsidRPr="00443E6C">
              <w:rPr>
                <w:rFonts w:cstheme="minorHAnsi"/>
              </w:rPr>
              <w:t>Q5</w:t>
            </w:r>
          </w:p>
        </w:tc>
        <w:tc>
          <w:tcPr>
            <w:tcW w:w="3588" w:type="dxa"/>
            <w:tcBorders>
              <w:top w:val="single" w:sz="4" w:space="0" w:color="auto"/>
              <w:bottom w:val="single" w:sz="4" w:space="0" w:color="auto"/>
            </w:tcBorders>
          </w:tcPr>
          <w:p w14:paraId="27A99190"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have problems keeping to your diet because you eat to cheer yourself up?</w:t>
            </w:r>
          </w:p>
        </w:tc>
        <w:tc>
          <w:tcPr>
            <w:tcW w:w="5909" w:type="dxa"/>
          </w:tcPr>
          <w:p w14:paraId="2F4208DF" w14:textId="77777777" w:rsidR="00BB694E" w:rsidRPr="008610DD" w:rsidRDefault="00BB694E" w:rsidP="0028675E">
            <w:pPr>
              <w:spacing w:before="60" w:after="60" w:line="240" w:lineRule="auto"/>
              <w:rPr>
                <w:rFonts w:cstheme="minorHAnsi"/>
              </w:rPr>
            </w:pPr>
            <w:r w:rsidRPr="008610DD">
              <w:rPr>
                <w:rFonts w:cstheme="minorHAnsi"/>
              </w:rPr>
              <w:t>Keeping to your diet means maintaining your diet. Diet does not mean weight loss diet here but just the regular food the person eats.</w:t>
            </w:r>
          </w:p>
          <w:p w14:paraId="135B1866" w14:textId="77777777" w:rsidR="00BB694E" w:rsidRPr="008610DD" w:rsidRDefault="00BB694E" w:rsidP="0028675E">
            <w:pPr>
              <w:spacing w:before="60" w:after="60" w:line="240" w:lineRule="auto"/>
              <w:rPr>
                <w:rFonts w:cstheme="minorHAnsi"/>
              </w:rPr>
            </w:pPr>
          </w:p>
          <w:p w14:paraId="28C3BC2D" w14:textId="77777777" w:rsidR="00BB694E" w:rsidRPr="008610DD" w:rsidRDefault="00BB694E" w:rsidP="0028675E">
            <w:pPr>
              <w:spacing w:before="60" w:after="60" w:line="240" w:lineRule="auto"/>
              <w:rPr>
                <w:rFonts w:cstheme="minorHAnsi"/>
              </w:rPr>
            </w:pPr>
            <w:r w:rsidRPr="008610DD">
              <w:rPr>
                <w:rFonts w:cstheme="minorHAnsi"/>
              </w:rPr>
              <w:t>Cheers yourself up – is like comfort eating or eating to make yourself feel happy</w:t>
            </w:r>
          </w:p>
        </w:tc>
      </w:tr>
      <w:tr w:rsidR="00BB694E" w:rsidRPr="00443E6C" w14:paraId="1193B217" w14:textId="77777777" w:rsidTr="00BB694E">
        <w:tc>
          <w:tcPr>
            <w:tcW w:w="851" w:type="dxa"/>
          </w:tcPr>
          <w:p w14:paraId="1D4BE481" w14:textId="77777777" w:rsidR="00BB694E" w:rsidRPr="00443E6C" w:rsidRDefault="00BB694E" w:rsidP="0028675E">
            <w:pPr>
              <w:spacing w:before="60" w:after="60" w:line="240" w:lineRule="auto"/>
              <w:rPr>
                <w:rFonts w:cstheme="minorHAnsi"/>
              </w:rPr>
            </w:pPr>
            <w:r w:rsidRPr="00443E6C">
              <w:rPr>
                <w:rFonts w:cstheme="minorHAnsi"/>
              </w:rPr>
              <w:t>12</w:t>
            </w:r>
          </w:p>
          <w:p w14:paraId="0389F704" w14:textId="77777777" w:rsidR="00BB694E" w:rsidRPr="00443E6C" w:rsidRDefault="00BB694E" w:rsidP="0028675E">
            <w:pPr>
              <w:spacing w:before="60" w:after="60" w:line="240" w:lineRule="auto"/>
              <w:rPr>
                <w:rFonts w:cstheme="minorHAnsi"/>
              </w:rPr>
            </w:pPr>
            <w:r w:rsidRPr="00443E6C">
              <w:rPr>
                <w:rFonts w:cstheme="minorHAnsi"/>
              </w:rPr>
              <w:t>Q6</w:t>
            </w:r>
          </w:p>
        </w:tc>
        <w:tc>
          <w:tcPr>
            <w:tcW w:w="3588" w:type="dxa"/>
            <w:tcBorders>
              <w:top w:val="single" w:sz="4" w:space="0" w:color="auto"/>
              <w:bottom w:val="single" w:sz="4" w:space="0" w:color="auto"/>
            </w:tcBorders>
          </w:tcPr>
          <w:p w14:paraId="5ED6193C"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lose your temper if people keep on at you about sugar testing or diet?</w:t>
            </w:r>
          </w:p>
        </w:tc>
        <w:tc>
          <w:tcPr>
            <w:tcW w:w="5909" w:type="dxa"/>
          </w:tcPr>
          <w:p w14:paraId="56930942" w14:textId="77777777" w:rsidR="00BB694E" w:rsidRPr="008610DD" w:rsidRDefault="00BB694E" w:rsidP="0028675E">
            <w:pPr>
              <w:spacing w:before="60" w:after="60" w:line="240" w:lineRule="auto"/>
              <w:rPr>
                <w:rFonts w:cstheme="minorHAnsi"/>
                <w:lang w:val="en-US"/>
              </w:rPr>
            </w:pPr>
            <w:r w:rsidRPr="008610DD">
              <w:rPr>
                <w:rFonts w:cstheme="minorHAnsi"/>
                <w:lang w:val="en-US"/>
              </w:rPr>
              <w:t xml:space="preserve">Lose your temper = letting your anger out on other people/displaying your anger </w:t>
            </w:r>
          </w:p>
          <w:p w14:paraId="61D7097C" w14:textId="77777777" w:rsidR="00BB694E" w:rsidRPr="008610DD" w:rsidRDefault="00BB694E" w:rsidP="0028675E">
            <w:pPr>
              <w:spacing w:before="60" w:after="60" w:line="240" w:lineRule="auto"/>
              <w:rPr>
                <w:rFonts w:cstheme="minorHAnsi"/>
                <w:lang w:val="en-US"/>
              </w:rPr>
            </w:pPr>
            <w:r w:rsidRPr="008610DD">
              <w:rPr>
                <w:rFonts w:cstheme="minorHAnsi"/>
                <w:lang w:val="en-US"/>
              </w:rPr>
              <w:t>Keep on at you = nag, harass, hassle</w:t>
            </w:r>
          </w:p>
        </w:tc>
      </w:tr>
      <w:tr w:rsidR="00BB694E" w:rsidRPr="00443E6C" w14:paraId="229E859E" w14:textId="77777777" w:rsidTr="00BB694E">
        <w:tc>
          <w:tcPr>
            <w:tcW w:w="851" w:type="dxa"/>
          </w:tcPr>
          <w:p w14:paraId="6A23E03D" w14:textId="77777777" w:rsidR="00BB694E" w:rsidRPr="00443E6C" w:rsidRDefault="00BB694E" w:rsidP="0028675E">
            <w:pPr>
              <w:spacing w:before="60" w:after="60" w:line="240" w:lineRule="auto"/>
              <w:rPr>
                <w:rFonts w:cstheme="minorHAnsi"/>
              </w:rPr>
            </w:pPr>
            <w:r w:rsidRPr="00443E6C">
              <w:rPr>
                <w:rFonts w:cstheme="minorHAnsi"/>
              </w:rPr>
              <w:t>13</w:t>
            </w:r>
          </w:p>
          <w:p w14:paraId="7D5E73BA" w14:textId="77777777" w:rsidR="00BB694E" w:rsidRPr="00443E6C" w:rsidRDefault="00BB694E" w:rsidP="0028675E">
            <w:pPr>
              <w:spacing w:before="60" w:after="60" w:line="240" w:lineRule="auto"/>
              <w:rPr>
                <w:rFonts w:cstheme="minorHAnsi"/>
              </w:rPr>
            </w:pPr>
            <w:r w:rsidRPr="00443E6C">
              <w:rPr>
                <w:rFonts w:cstheme="minorHAnsi"/>
              </w:rPr>
              <w:t>Q7</w:t>
            </w:r>
          </w:p>
        </w:tc>
        <w:tc>
          <w:tcPr>
            <w:tcW w:w="3588" w:type="dxa"/>
            <w:tcBorders>
              <w:top w:val="single" w:sz="4" w:space="0" w:color="auto"/>
              <w:bottom w:val="single" w:sz="4" w:space="0" w:color="auto"/>
            </w:tcBorders>
          </w:tcPr>
          <w:p w14:paraId="2B8A922B"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have problems keeping to your diet because you find it hard to say no to food you like?</w:t>
            </w:r>
          </w:p>
        </w:tc>
        <w:tc>
          <w:tcPr>
            <w:tcW w:w="5909" w:type="dxa"/>
          </w:tcPr>
          <w:p w14:paraId="7E164F2A" w14:textId="77777777" w:rsidR="00BB694E" w:rsidRPr="008610DD" w:rsidRDefault="00BB694E" w:rsidP="00E9129A">
            <w:pPr>
              <w:spacing w:before="60" w:after="60" w:line="240" w:lineRule="auto"/>
              <w:rPr>
                <w:rFonts w:cstheme="minorHAnsi"/>
              </w:rPr>
            </w:pPr>
            <w:r w:rsidRPr="008610DD">
              <w:rPr>
                <w:rFonts w:cstheme="minorHAnsi"/>
              </w:rPr>
              <w:t>Keeping to your diet means maintaining your diet. Diet does not mean weight loss diet but just the regular food the person eats.</w:t>
            </w:r>
          </w:p>
          <w:p w14:paraId="38E7EC67" w14:textId="77777777" w:rsidR="00BB694E" w:rsidRPr="008610DD" w:rsidRDefault="00BB694E" w:rsidP="0028675E">
            <w:pPr>
              <w:spacing w:before="60" w:after="60" w:line="240" w:lineRule="auto"/>
              <w:rPr>
                <w:rFonts w:cstheme="minorHAnsi"/>
                <w:lang w:val="en-US"/>
              </w:rPr>
            </w:pPr>
          </w:p>
          <w:p w14:paraId="346505DC" w14:textId="77777777" w:rsidR="00BB694E" w:rsidRPr="008610DD" w:rsidRDefault="00BB694E" w:rsidP="0028675E">
            <w:pPr>
              <w:spacing w:before="60" w:after="60" w:line="240" w:lineRule="auto"/>
              <w:rPr>
                <w:rFonts w:cstheme="minorHAnsi"/>
                <w:lang w:val="en-US"/>
              </w:rPr>
            </w:pPr>
            <w:r w:rsidRPr="008610DD">
              <w:rPr>
                <w:rFonts w:cstheme="minorHAnsi"/>
                <w:lang w:val="en-US"/>
              </w:rPr>
              <w:t>“say no” is not just the literal “no” if someone offers you food it is also saying no to your inner cravings for food.</w:t>
            </w:r>
          </w:p>
        </w:tc>
      </w:tr>
      <w:tr w:rsidR="00BB694E" w:rsidRPr="00443E6C" w14:paraId="3AC579B5" w14:textId="77777777" w:rsidTr="00BB694E">
        <w:tc>
          <w:tcPr>
            <w:tcW w:w="851" w:type="dxa"/>
          </w:tcPr>
          <w:p w14:paraId="3678B6D2" w14:textId="77777777" w:rsidR="00BB694E" w:rsidRPr="00443E6C" w:rsidRDefault="00BB694E" w:rsidP="0028675E">
            <w:pPr>
              <w:spacing w:before="60" w:after="60" w:line="240" w:lineRule="auto"/>
              <w:rPr>
                <w:rFonts w:cstheme="minorHAnsi"/>
              </w:rPr>
            </w:pPr>
            <w:r w:rsidRPr="00443E6C">
              <w:rPr>
                <w:rFonts w:cstheme="minorHAnsi"/>
              </w:rPr>
              <w:t>14</w:t>
            </w:r>
          </w:p>
          <w:p w14:paraId="500A6783" w14:textId="77777777" w:rsidR="00BB694E" w:rsidRPr="00443E6C" w:rsidRDefault="00BB694E" w:rsidP="0028675E">
            <w:pPr>
              <w:spacing w:before="60" w:after="60" w:line="240" w:lineRule="auto"/>
              <w:rPr>
                <w:rFonts w:cstheme="minorHAnsi"/>
              </w:rPr>
            </w:pPr>
            <w:r w:rsidRPr="00443E6C">
              <w:rPr>
                <w:rFonts w:cstheme="minorHAnsi"/>
              </w:rPr>
              <w:t>R8</w:t>
            </w:r>
          </w:p>
        </w:tc>
        <w:tc>
          <w:tcPr>
            <w:tcW w:w="3588" w:type="dxa"/>
            <w:tcBorders>
              <w:top w:val="single" w:sz="4" w:space="0" w:color="auto"/>
              <w:bottom w:val="single" w:sz="4" w:space="0" w:color="auto"/>
            </w:tcBorders>
          </w:tcPr>
          <w:p w14:paraId="3A31E289" w14:textId="77777777" w:rsidR="00BB694E" w:rsidRPr="00443E6C" w:rsidRDefault="00BB694E" w:rsidP="0028675E">
            <w:pPr>
              <w:tabs>
                <w:tab w:val="left" w:pos="553"/>
              </w:tabs>
              <w:spacing w:before="60" w:after="60" w:line="240" w:lineRule="auto"/>
              <w:rPr>
                <w:rFonts w:cstheme="minorHAnsi"/>
              </w:rPr>
            </w:pPr>
            <w:r w:rsidRPr="00443E6C">
              <w:rPr>
                <w:rFonts w:cstheme="minorHAnsi"/>
              </w:rPr>
              <w:t>Very much more</w:t>
            </w:r>
          </w:p>
          <w:p w14:paraId="26CC625C" w14:textId="77777777" w:rsidR="00BB694E" w:rsidRPr="00443E6C" w:rsidRDefault="00BB694E" w:rsidP="0028675E">
            <w:pPr>
              <w:tabs>
                <w:tab w:val="left" w:pos="553"/>
              </w:tabs>
              <w:spacing w:before="60" w:after="60" w:line="240" w:lineRule="auto"/>
              <w:rPr>
                <w:rFonts w:cstheme="minorHAnsi"/>
              </w:rPr>
            </w:pPr>
            <w:r w:rsidRPr="00443E6C">
              <w:rPr>
                <w:rFonts w:cstheme="minorHAnsi"/>
              </w:rPr>
              <w:t>A lot more</w:t>
            </w:r>
          </w:p>
          <w:p w14:paraId="09E62CEE" w14:textId="77777777" w:rsidR="00BB694E" w:rsidRPr="00443E6C" w:rsidRDefault="00BB694E" w:rsidP="0028675E">
            <w:pPr>
              <w:tabs>
                <w:tab w:val="left" w:pos="553"/>
              </w:tabs>
              <w:spacing w:before="60" w:after="60" w:line="240" w:lineRule="auto"/>
              <w:rPr>
                <w:rFonts w:cstheme="minorHAnsi"/>
              </w:rPr>
            </w:pPr>
            <w:r w:rsidRPr="00443E6C">
              <w:rPr>
                <w:rFonts w:cstheme="minorHAnsi"/>
              </w:rPr>
              <w:t>A few more</w:t>
            </w:r>
          </w:p>
          <w:p w14:paraId="5E566134"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at all</w:t>
            </w:r>
          </w:p>
        </w:tc>
        <w:tc>
          <w:tcPr>
            <w:tcW w:w="5909" w:type="dxa"/>
          </w:tcPr>
          <w:p w14:paraId="32DBF151" w14:textId="77777777" w:rsidR="00BB694E" w:rsidRPr="008610DD" w:rsidRDefault="00BB694E" w:rsidP="0028675E">
            <w:pPr>
              <w:spacing w:before="60" w:after="60" w:line="240" w:lineRule="auto"/>
              <w:rPr>
                <w:rFonts w:cstheme="minorHAnsi"/>
                <w:lang w:val="en-US"/>
              </w:rPr>
            </w:pPr>
            <w:r w:rsidRPr="008610DD">
              <w:rPr>
                <w:rFonts w:cstheme="minorHAnsi"/>
                <w:lang w:val="en-US"/>
              </w:rPr>
              <w:t>Very much more – a great deal more</w:t>
            </w:r>
          </w:p>
        </w:tc>
      </w:tr>
      <w:tr w:rsidR="00BB694E" w:rsidRPr="00443E6C" w14:paraId="15B723A3" w14:textId="77777777" w:rsidTr="00BB694E">
        <w:tc>
          <w:tcPr>
            <w:tcW w:w="851" w:type="dxa"/>
          </w:tcPr>
          <w:p w14:paraId="44DAE0F5" w14:textId="77777777" w:rsidR="00BB694E" w:rsidRPr="00443E6C" w:rsidRDefault="00BB694E" w:rsidP="0028675E">
            <w:pPr>
              <w:spacing w:before="60" w:after="60" w:line="240" w:lineRule="auto"/>
              <w:rPr>
                <w:rFonts w:cstheme="minorHAnsi"/>
              </w:rPr>
            </w:pPr>
            <w:r w:rsidRPr="00443E6C">
              <w:rPr>
                <w:rFonts w:cstheme="minorHAnsi"/>
              </w:rPr>
              <w:t>15</w:t>
            </w:r>
          </w:p>
          <w:p w14:paraId="1BF4E66E" w14:textId="77777777" w:rsidR="00BB694E" w:rsidRPr="00443E6C" w:rsidRDefault="00BB694E" w:rsidP="0028675E">
            <w:pPr>
              <w:spacing w:before="60" w:after="60" w:line="240" w:lineRule="auto"/>
              <w:rPr>
                <w:rFonts w:cstheme="minorHAnsi"/>
              </w:rPr>
            </w:pPr>
            <w:r w:rsidRPr="00443E6C">
              <w:rPr>
                <w:rFonts w:cstheme="minorHAnsi"/>
              </w:rPr>
              <w:t>Q8</w:t>
            </w:r>
          </w:p>
        </w:tc>
        <w:tc>
          <w:tcPr>
            <w:tcW w:w="3588" w:type="dxa"/>
            <w:tcBorders>
              <w:top w:val="single" w:sz="4" w:space="0" w:color="auto"/>
              <w:bottom w:val="single" w:sz="4" w:space="0" w:color="auto"/>
            </w:tcBorders>
          </w:tcPr>
          <w:p w14:paraId="1D38D21F"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Are there more arguments or upsets at home than there would be if you did not have diabetes?</w:t>
            </w:r>
          </w:p>
        </w:tc>
        <w:tc>
          <w:tcPr>
            <w:tcW w:w="5909" w:type="dxa"/>
            <w:shd w:val="clear" w:color="auto" w:fill="auto"/>
          </w:tcPr>
          <w:p w14:paraId="27E19FAB" w14:textId="77777777" w:rsidR="00BB694E" w:rsidRPr="008610DD" w:rsidRDefault="00BB694E" w:rsidP="0028675E">
            <w:pPr>
              <w:spacing w:before="60" w:after="60" w:line="240" w:lineRule="auto"/>
              <w:rPr>
                <w:rFonts w:cstheme="minorHAnsi"/>
                <w:lang w:val="en-US"/>
              </w:rPr>
            </w:pPr>
            <w:r w:rsidRPr="008610DD">
              <w:rPr>
                <w:rFonts w:cstheme="minorHAnsi"/>
                <w:lang w:val="en-US"/>
              </w:rPr>
              <w:t>Upsets means emotional moments/displays such as crying/feeling upset</w:t>
            </w:r>
          </w:p>
        </w:tc>
      </w:tr>
      <w:tr w:rsidR="00BB694E" w:rsidRPr="00443E6C" w14:paraId="59A7302E" w14:textId="77777777" w:rsidTr="00BB694E">
        <w:tc>
          <w:tcPr>
            <w:tcW w:w="851" w:type="dxa"/>
          </w:tcPr>
          <w:p w14:paraId="2DDEE6C1" w14:textId="77777777" w:rsidR="00BB694E" w:rsidRPr="00443E6C" w:rsidRDefault="00BB694E" w:rsidP="0028675E">
            <w:pPr>
              <w:spacing w:before="60" w:after="60" w:line="240" w:lineRule="auto"/>
              <w:rPr>
                <w:rFonts w:cstheme="minorHAnsi"/>
              </w:rPr>
            </w:pPr>
            <w:r w:rsidRPr="00443E6C">
              <w:rPr>
                <w:rFonts w:cstheme="minorHAnsi"/>
              </w:rPr>
              <w:t>16</w:t>
            </w:r>
          </w:p>
          <w:p w14:paraId="5B4738FA" w14:textId="77777777" w:rsidR="00BB694E" w:rsidRPr="00443E6C" w:rsidRDefault="00BB694E" w:rsidP="0028675E">
            <w:pPr>
              <w:spacing w:before="60" w:after="60" w:line="240" w:lineRule="auto"/>
              <w:rPr>
                <w:rFonts w:cstheme="minorHAnsi"/>
              </w:rPr>
            </w:pPr>
            <w:r w:rsidRPr="00443E6C">
              <w:rPr>
                <w:rFonts w:cstheme="minorHAnsi"/>
              </w:rPr>
              <w:t>R9</w:t>
            </w:r>
          </w:p>
        </w:tc>
        <w:tc>
          <w:tcPr>
            <w:tcW w:w="3588" w:type="dxa"/>
            <w:tcBorders>
              <w:top w:val="single" w:sz="4" w:space="0" w:color="auto"/>
              <w:bottom w:val="single" w:sz="4" w:space="0" w:color="auto"/>
            </w:tcBorders>
          </w:tcPr>
          <w:p w14:paraId="5661B7DE" w14:textId="77777777" w:rsidR="00BB694E" w:rsidRPr="00443E6C" w:rsidRDefault="00BB694E" w:rsidP="0028675E">
            <w:pPr>
              <w:tabs>
                <w:tab w:val="left" w:pos="553"/>
              </w:tabs>
              <w:spacing w:before="60" w:after="60" w:line="240" w:lineRule="auto"/>
              <w:rPr>
                <w:rFonts w:cstheme="minorHAnsi"/>
              </w:rPr>
            </w:pPr>
            <w:r w:rsidRPr="00443E6C">
              <w:rPr>
                <w:rFonts w:cstheme="minorHAnsi"/>
              </w:rPr>
              <w:t>Very easy</w:t>
            </w:r>
          </w:p>
          <w:p w14:paraId="7DD7B2CF" w14:textId="77777777" w:rsidR="00BB694E" w:rsidRPr="00443E6C" w:rsidRDefault="00BB694E" w:rsidP="0028675E">
            <w:pPr>
              <w:tabs>
                <w:tab w:val="left" w:pos="553"/>
              </w:tabs>
              <w:spacing w:before="60" w:after="60" w:line="240" w:lineRule="auto"/>
              <w:rPr>
                <w:rFonts w:cstheme="minorHAnsi"/>
              </w:rPr>
            </w:pPr>
            <w:r w:rsidRPr="00443E6C">
              <w:rPr>
                <w:rFonts w:cstheme="minorHAnsi"/>
              </w:rPr>
              <w:t>Quite easy</w:t>
            </w:r>
          </w:p>
          <w:p w14:paraId="56F3B65E"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very easy</w:t>
            </w:r>
          </w:p>
          <w:p w14:paraId="5EA82810"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at all easy</w:t>
            </w:r>
          </w:p>
        </w:tc>
        <w:tc>
          <w:tcPr>
            <w:tcW w:w="5909" w:type="dxa"/>
          </w:tcPr>
          <w:p w14:paraId="7415C793" w14:textId="77777777" w:rsidR="00BB694E" w:rsidRPr="008610DD" w:rsidRDefault="00BB694E" w:rsidP="0028675E">
            <w:pPr>
              <w:rPr>
                <w:rFonts w:cstheme="minorHAnsi"/>
              </w:rPr>
            </w:pPr>
            <w:r w:rsidRPr="008610DD">
              <w:rPr>
                <w:rFonts w:cstheme="minorHAnsi"/>
              </w:rPr>
              <w:t>Not very easy = not easy</w:t>
            </w:r>
          </w:p>
          <w:p w14:paraId="02964379" w14:textId="77777777" w:rsidR="00BB694E" w:rsidRPr="008610DD" w:rsidRDefault="00BB694E" w:rsidP="0028675E">
            <w:pPr>
              <w:rPr>
                <w:rFonts w:cstheme="minorHAnsi"/>
              </w:rPr>
            </w:pPr>
            <w:r w:rsidRPr="008610DD">
              <w:rPr>
                <w:rFonts w:cstheme="minorHAnsi"/>
              </w:rPr>
              <w:t>Not at all easy = always not easy</w:t>
            </w:r>
          </w:p>
        </w:tc>
      </w:tr>
      <w:tr w:rsidR="00BB694E" w:rsidRPr="00443E6C" w14:paraId="793DBA9E" w14:textId="77777777" w:rsidTr="00BB694E">
        <w:tc>
          <w:tcPr>
            <w:tcW w:w="851" w:type="dxa"/>
          </w:tcPr>
          <w:p w14:paraId="7DF02987" w14:textId="77777777" w:rsidR="00BB694E" w:rsidRPr="00443E6C" w:rsidRDefault="00BB694E" w:rsidP="0028675E">
            <w:pPr>
              <w:spacing w:before="60" w:after="60" w:line="240" w:lineRule="auto"/>
              <w:rPr>
                <w:rFonts w:cstheme="minorHAnsi"/>
              </w:rPr>
            </w:pPr>
            <w:r w:rsidRPr="00443E6C">
              <w:rPr>
                <w:rFonts w:cstheme="minorHAnsi"/>
              </w:rPr>
              <w:t>17</w:t>
            </w:r>
          </w:p>
          <w:p w14:paraId="01762891" w14:textId="77777777" w:rsidR="00BB694E" w:rsidRPr="00443E6C" w:rsidRDefault="00BB694E" w:rsidP="0028675E">
            <w:pPr>
              <w:spacing w:before="60" w:after="60" w:line="240" w:lineRule="auto"/>
              <w:rPr>
                <w:rFonts w:cstheme="minorHAnsi"/>
              </w:rPr>
            </w:pPr>
            <w:r w:rsidRPr="00443E6C">
              <w:rPr>
                <w:rFonts w:cstheme="minorHAnsi"/>
              </w:rPr>
              <w:t>Q9</w:t>
            </w:r>
          </w:p>
        </w:tc>
        <w:tc>
          <w:tcPr>
            <w:tcW w:w="3588" w:type="dxa"/>
            <w:tcBorders>
              <w:top w:val="single" w:sz="4" w:space="0" w:color="auto"/>
              <w:bottom w:val="single" w:sz="4" w:space="0" w:color="auto"/>
            </w:tcBorders>
          </w:tcPr>
          <w:p w14:paraId="2CFEF45B"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When you start eating how easy do you find it to stop?</w:t>
            </w:r>
          </w:p>
        </w:tc>
        <w:tc>
          <w:tcPr>
            <w:tcW w:w="5909" w:type="dxa"/>
          </w:tcPr>
          <w:p w14:paraId="4BF10AF2" w14:textId="77777777" w:rsidR="00BB694E" w:rsidRPr="008610DD" w:rsidRDefault="00BB694E" w:rsidP="0028675E">
            <w:pPr>
              <w:rPr>
                <w:rFonts w:cstheme="minorHAnsi"/>
              </w:rPr>
            </w:pPr>
            <w:r w:rsidRPr="008610DD">
              <w:rPr>
                <w:rFonts w:cstheme="minorHAnsi"/>
              </w:rPr>
              <w:t>The implication here is that the person is enjoying their food and has to exert a degree of will power to stop eating</w:t>
            </w:r>
          </w:p>
        </w:tc>
      </w:tr>
      <w:tr w:rsidR="00BB694E" w:rsidRPr="00443E6C" w14:paraId="451BB9F3" w14:textId="77777777" w:rsidTr="00BB694E">
        <w:tc>
          <w:tcPr>
            <w:tcW w:w="851" w:type="dxa"/>
          </w:tcPr>
          <w:p w14:paraId="502D39AE" w14:textId="77777777" w:rsidR="00BB694E" w:rsidRPr="00443E6C" w:rsidRDefault="00BB694E" w:rsidP="0028675E">
            <w:pPr>
              <w:spacing w:before="60" w:after="60" w:line="240" w:lineRule="auto"/>
              <w:rPr>
                <w:rFonts w:cstheme="minorHAnsi"/>
              </w:rPr>
            </w:pPr>
            <w:r w:rsidRPr="00443E6C">
              <w:rPr>
                <w:rFonts w:cstheme="minorHAnsi"/>
              </w:rPr>
              <w:t>18</w:t>
            </w:r>
          </w:p>
          <w:p w14:paraId="720AB2D5" w14:textId="77777777" w:rsidR="00BB694E" w:rsidRPr="00443E6C" w:rsidRDefault="00BB694E" w:rsidP="0028675E">
            <w:pPr>
              <w:spacing w:before="60" w:after="60" w:line="240" w:lineRule="auto"/>
              <w:rPr>
                <w:rFonts w:cstheme="minorHAnsi"/>
              </w:rPr>
            </w:pPr>
            <w:r w:rsidRPr="00443E6C">
              <w:rPr>
                <w:rFonts w:cstheme="minorHAnsi"/>
              </w:rPr>
              <w:t>R10</w:t>
            </w:r>
          </w:p>
        </w:tc>
        <w:tc>
          <w:tcPr>
            <w:tcW w:w="3588" w:type="dxa"/>
            <w:tcBorders>
              <w:top w:val="single" w:sz="4" w:space="0" w:color="auto"/>
              <w:bottom w:val="single" w:sz="4" w:space="0" w:color="auto"/>
            </w:tcBorders>
          </w:tcPr>
          <w:p w14:paraId="1F7B816E" w14:textId="77777777" w:rsidR="00BB694E" w:rsidRPr="00443E6C" w:rsidRDefault="00BB694E" w:rsidP="0028675E">
            <w:pPr>
              <w:tabs>
                <w:tab w:val="left" w:pos="553"/>
              </w:tabs>
              <w:spacing w:before="60" w:after="60" w:line="240" w:lineRule="auto"/>
              <w:rPr>
                <w:rFonts w:cstheme="minorHAnsi"/>
              </w:rPr>
            </w:pPr>
            <w:r w:rsidRPr="00443E6C">
              <w:rPr>
                <w:rFonts w:cstheme="minorHAnsi"/>
              </w:rPr>
              <w:t>Very likely</w:t>
            </w:r>
          </w:p>
          <w:p w14:paraId="602109BD" w14:textId="77777777" w:rsidR="00BB694E" w:rsidRPr="00443E6C" w:rsidRDefault="00BB694E" w:rsidP="0028675E">
            <w:pPr>
              <w:tabs>
                <w:tab w:val="left" w:pos="553"/>
              </w:tabs>
              <w:spacing w:before="60" w:after="60" w:line="240" w:lineRule="auto"/>
              <w:rPr>
                <w:rFonts w:cstheme="minorHAnsi"/>
              </w:rPr>
            </w:pPr>
            <w:r w:rsidRPr="00443E6C">
              <w:rPr>
                <w:rFonts w:cstheme="minorHAnsi"/>
              </w:rPr>
              <w:t>Quite likely</w:t>
            </w:r>
          </w:p>
          <w:p w14:paraId="6E7F7B03"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very likely</w:t>
            </w:r>
          </w:p>
          <w:p w14:paraId="2B9F1CC0"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likely at all</w:t>
            </w:r>
          </w:p>
        </w:tc>
        <w:tc>
          <w:tcPr>
            <w:tcW w:w="5909" w:type="dxa"/>
          </w:tcPr>
          <w:p w14:paraId="121EB291" w14:textId="77777777" w:rsidR="00BB694E" w:rsidRPr="008610DD" w:rsidRDefault="00BB694E" w:rsidP="0028675E">
            <w:pPr>
              <w:rPr>
                <w:rFonts w:cstheme="minorHAnsi"/>
              </w:rPr>
            </w:pPr>
            <w:r w:rsidRPr="008610DD">
              <w:rPr>
                <w:rFonts w:cstheme="minorHAnsi"/>
              </w:rPr>
              <w:t>Not very likely – not likely</w:t>
            </w:r>
          </w:p>
          <w:p w14:paraId="3EB51CB9" w14:textId="77777777" w:rsidR="00BB694E" w:rsidRPr="008610DD" w:rsidRDefault="00BB694E" w:rsidP="0028675E">
            <w:pPr>
              <w:rPr>
                <w:rFonts w:cstheme="minorHAnsi"/>
              </w:rPr>
            </w:pPr>
            <w:r w:rsidRPr="008610DD">
              <w:rPr>
                <w:rFonts w:cstheme="minorHAnsi"/>
              </w:rPr>
              <w:t>Not likely at all – always not likely</w:t>
            </w:r>
          </w:p>
        </w:tc>
      </w:tr>
      <w:tr w:rsidR="00BB694E" w:rsidRPr="00443E6C" w14:paraId="167B6611" w14:textId="77777777" w:rsidTr="00BB694E">
        <w:tc>
          <w:tcPr>
            <w:tcW w:w="851" w:type="dxa"/>
          </w:tcPr>
          <w:p w14:paraId="53B989D3" w14:textId="77777777" w:rsidR="00BB694E" w:rsidRPr="00443E6C" w:rsidRDefault="00BB694E" w:rsidP="0028675E">
            <w:pPr>
              <w:spacing w:before="60" w:after="60" w:line="240" w:lineRule="auto"/>
              <w:rPr>
                <w:rFonts w:cstheme="minorHAnsi"/>
              </w:rPr>
            </w:pPr>
            <w:r w:rsidRPr="00443E6C">
              <w:rPr>
                <w:rFonts w:cstheme="minorHAnsi"/>
              </w:rPr>
              <w:t>19</w:t>
            </w:r>
          </w:p>
          <w:p w14:paraId="0FE948BC" w14:textId="77777777" w:rsidR="00BB694E" w:rsidRPr="00443E6C" w:rsidRDefault="00BB694E" w:rsidP="0028675E">
            <w:pPr>
              <w:spacing w:before="60" w:after="60" w:line="240" w:lineRule="auto"/>
              <w:rPr>
                <w:rFonts w:cstheme="minorHAnsi"/>
              </w:rPr>
            </w:pPr>
            <w:r w:rsidRPr="00443E6C">
              <w:rPr>
                <w:rFonts w:cstheme="minorHAnsi"/>
              </w:rPr>
              <w:t>Q10</w:t>
            </w:r>
          </w:p>
        </w:tc>
        <w:tc>
          <w:tcPr>
            <w:tcW w:w="3588" w:type="dxa"/>
            <w:tcBorders>
              <w:top w:val="single" w:sz="4" w:space="0" w:color="auto"/>
              <w:bottom w:val="single" w:sz="4" w:space="0" w:color="auto"/>
            </w:tcBorders>
          </w:tcPr>
          <w:p w14:paraId="0398090D"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How likely are you to eat something extra when you feel bored or fed up?</w:t>
            </w:r>
          </w:p>
        </w:tc>
        <w:tc>
          <w:tcPr>
            <w:tcW w:w="5909" w:type="dxa"/>
          </w:tcPr>
          <w:p w14:paraId="7A9FE666" w14:textId="77777777" w:rsidR="00BB694E" w:rsidRDefault="00BB694E" w:rsidP="0028675E">
            <w:pPr>
              <w:rPr>
                <w:rFonts w:cstheme="minorHAnsi"/>
              </w:rPr>
            </w:pPr>
            <w:r w:rsidRPr="008610DD">
              <w:rPr>
                <w:rFonts w:cstheme="minorHAnsi"/>
              </w:rPr>
              <w:t>Something extra means something you eat beyond your normal food which is eaten out of boredom rather than as a result of hunger.</w:t>
            </w:r>
          </w:p>
          <w:p w14:paraId="6356DD79" w14:textId="77777777" w:rsidR="001E2C7C" w:rsidRPr="008610DD" w:rsidRDefault="001E2C7C" w:rsidP="0028675E">
            <w:pPr>
              <w:rPr>
                <w:rFonts w:cstheme="minorHAnsi"/>
              </w:rPr>
            </w:pPr>
            <w:r w:rsidRPr="00B57998">
              <w:rPr>
                <w:rFonts w:cstheme="minorHAnsi"/>
              </w:rPr>
              <w:t>Fed up can be translated as unhappy if it is not colloquial for a given language/culture.</w:t>
            </w:r>
          </w:p>
        </w:tc>
      </w:tr>
      <w:tr w:rsidR="00BB694E" w:rsidRPr="00443E6C" w14:paraId="73A7B6F4" w14:textId="77777777" w:rsidTr="00BB694E">
        <w:tc>
          <w:tcPr>
            <w:tcW w:w="851" w:type="dxa"/>
          </w:tcPr>
          <w:p w14:paraId="17075E5D" w14:textId="77777777" w:rsidR="00BB694E" w:rsidRPr="00443E6C" w:rsidRDefault="00BB694E" w:rsidP="0028675E">
            <w:pPr>
              <w:spacing w:before="60" w:after="60" w:line="240" w:lineRule="auto"/>
              <w:rPr>
                <w:rFonts w:cstheme="minorHAnsi"/>
              </w:rPr>
            </w:pPr>
            <w:r w:rsidRPr="00443E6C">
              <w:rPr>
                <w:rFonts w:cstheme="minorHAnsi"/>
              </w:rPr>
              <w:t>20</w:t>
            </w:r>
          </w:p>
          <w:p w14:paraId="10BBD481" w14:textId="77777777" w:rsidR="00BB694E" w:rsidRPr="00443E6C" w:rsidRDefault="00BB694E" w:rsidP="0028675E">
            <w:pPr>
              <w:spacing w:before="60" w:after="60" w:line="240" w:lineRule="auto"/>
              <w:rPr>
                <w:rFonts w:cstheme="minorHAnsi"/>
              </w:rPr>
            </w:pPr>
            <w:r w:rsidRPr="00443E6C">
              <w:rPr>
                <w:rFonts w:cstheme="minorHAnsi"/>
              </w:rPr>
              <w:t>R11-14</w:t>
            </w:r>
          </w:p>
        </w:tc>
        <w:tc>
          <w:tcPr>
            <w:tcW w:w="3588" w:type="dxa"/>
            <w:tcBorders>
              <w:top w:val="single" w:sz="4" w:space="0" w:color="auto"/>
              <w:bottom w:val="single" w:sz="4" w:space="0" w:color="auto"/>
            </w:tcBorders>
          </w:tcPr>
          <w:p w14:paraId="10D40D9E" w14:textId="77777777" w:rsidR="00BB694E" w:rsidRPr="00443E6C" w:rsidRDefault="00BB694E" w:rsidP="0028675E">
            <w:pPr>
              <w:tabs>
                <w:tab w:val="left" w:pos="553"/>
              </w:tabs>
              <w:spacing w:before="60" w:after="60" w:line="240" w:lineRule="auto"/>
              <w:rPr>
                <w:rFonts w:cstheme="minorHAnsi"/>
              </w:rPr>
            </w:pPr>
            <w:r w:rsidRPr="00443E6C">
              <w:rPr>
                <w:rFonts w:cstheme="minorHAnsi"/>
              </w:rPr>
              <w:t>Very much</w:t>
            </w:r>
          </w:p>
          <w:p w14:paraId="321B1514" w14:textId="77777777" w:rsidR="00BB694E" w:rsidRPr="00443E6C" w:rsidRDefault="00BB694E" w:rsidP="0028675E">
            <w:pPr>
              <w:tabs>
                <w:tab w:val="left" w:pos="553"/>
              </w:tabs>
              <w:spacing w:before="60" w:after="60" w:line="240" w:lineRule="auto"/>
              <w:rPr>
                <w:rFonts w:cstheme="minorHAnsi"/>
              </w:rPr>
            </w:pPr>
            <w:r w:rsidRPr="00443E6C">
              <w:rPr>
                <w:rFonts w:cstheme="minorHAnsi"/>
              </w:rPr>
              <w:t xml:space="preserve">A lot </w:t>
            </w:r>
          </w:p>
          <w:p w14:paraId="54048053" w14:textId="77777777" w:rsidR="00BB694E" w:rsidRPr="00443E6C" w:rsidRDefault="00BB694E" w:rsidP="0028675E">
            <w:pPr>
              <w:tabs>
                <w:tab w:val="left" w:pos="553"/>
              </w:tabs>
              <w:spacing w:before="60" w:after="60" w:line="240" w:lineRule="auto"/>
              <w:rPr>
                <w:rFonts w:cstheme="minorHAnsi"/>
              </w:rPr>
            </w:pPr>
            <w:r w:rsidRPr="00443E6C">
              <w:rPr>
                <w:rFonts w:cstheme="minorHAnsi"/>
              </w:rPr>
              <w:lastRenderedPageBreak/>
              <w:t>A little</w:t>
            </w:r>
          </w:p>
          <w:p w14:paraId="4BBBC4BF"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Not at all</w:t>
            </w:r>
          </w:p>
        </w:tc>
        <w:tc>
          <w:tcPr>
            <w:tcW w:w="5909" w:type="dxa"/>
          </w:tcPr>
          <w:p w14:paraId="7D77AFFF" w14:textId="77777777" w:rsidR="00BB694E" w:rsidRPr="008610DD" w:rsidRDefault="00BB694E" w:rsidP="0028675E">
            <w:pPr>
              <w:spacing w:before="60" w:after="60" w:line="240" w:lineRule="auto"/>
              <w:rPr>
                <w:rFonts w:cstheme="minorHAnsi"/>
                <w:lang w:val="en-US"/>
              </w:rPr>
            </w:pPr>
            <w:r w:rsidRPr="008610DD">
              <w:rPr>
                <w:rFonts w:cstheme="minorHAnsi"/>
                <w:lang w:val="en-US"/>
              </w:rPr>
              <w:lastRenderedPageBreak/>
              <w:t>Very much = To the highest degree</w:t>
            </w:r>
          </w:p>
        </w:tc>
      </w:tr>
      <w:tr w:rsidR="00BB694E" w:rsidRPr="00443E6C" w14:paraId="34510033" w14:textId="77777777" w:rsidTr="00BB694E">
        <w:tc>
          <w:tcPr>
            <w:tcW w:w="851" w:type="dxa"/>
          </w:tcPr>
          <w:p w14:paraId="0422AF72" w14:textId="77777777" w:rsidR="00BB694E" w:rsidRPr="00443E6C" w:rsidRDefault="00BB694E" w:rsidP="0028675E">
            <w:pPr>
              <w:spacing w:before="60" w:after="60" w:line="240" w:lineRule="auto"/>
              <w:rPr>
                <w:rFonts w:cstheme="minorHAnsi"/>
              </w:rPr>
            </w:pPr>
            <w:bookmarkStart w:id="1" w:name="_Hlk497212713"/>
            <w:r w:rsidRPr="00443E6C">
              <w:rPr>
                <w:rFonts w:cstheme="minorHAnsi"/>
              </w:rPr>
              <w:t>21</w:t>
            </w:r>
          </w:p>
          <w:p w14:paraId="41B1652E" w14:textId="77777777" w:rsidR="00BB694E" w:rsidRPr="00443E6C" w:rsidRDefault="00BB694E" w:rsidP="0028675E">
            <w:pPr>
              <w:spacing w:before="60" w:after="60" w:line="240" w:lineRule="auto"/>
              <w:rPr>
                <w:rFonts w:cstheme="minorHAnsi"/>
              </w:rPr>
            </w:pPr>
            <w:r w:rsidRPr="00443E6C">
              <w:rPr>
                <w:rFonts w:cstheme="minorHAnsi"/>
              </w:rPr>
              <w:t>Q11</w:t>
            </w:r>
          </w:p>
        </w:tc>
        <w:tc>
          <w:tcPr>
            <w:tcW w:w="3588" w:type="dxa"/>
            <w:tcBorders>
              <w:top w:val="single" w:sz="4" w:space="0" w:color="auto"/>
              <w:bottom w:val="single" w:sz="4" w:space="0" w:color="auto"/>
            </w:tcBorders>
          </w:tcPr>
          <w:p w14:paraId="4D837B77"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Because of your diabetes do you worry about getting colds or flu?</w:t>
            </w:r>
          </w:p>
        </w:tc>
        <w:tc>
          <w:tcPr>
            <w:tcW w:w="5909" w:type="dxa"/>
          </w:tcPr>
          <w:p w14:paraId="48245155" w14:textId="77777777" w:rsidR="00BB694E" w:rsidRPr="008610DD" w:rsidRDefault="00B57998" w:rsidP="0028675E">
            <w:pPr>
              <w:spacing w:before="60" w:after="60" w:line="240" w:lineRule="auto"/>
              <w:rPr>
                <w:rFonts w:cstheme="minorHAnsi"/>
                <w:lang w:val="en-US"/>
              </w:rPr>
            </w:pPr>
            <w:r>
              <w:rPr>
                <w:rFonts w:cstheme="minorHAnsi"/>
                <w:lang w:val="en-US"/>
              </w:rPr>
              <w:t>This means the person is worried about the impact of a cold or flu on their health because they have diabetes.  It does not mean that they are worried that having diabetes is going to make them more susceptible to colds or the flu.</w:t>
            </w:r>
          </w:p>
        </w:tc>
      </w:tr>
      <w:tr w:rsidR="00BB694E" w:rsidRPr="00443E6C" w14:paraId="3F613DBF" w14:textId="77777777" w:rsidTr="00BB694E">
        <w:tc>
          <w:tcPr>
            <w:tcW w:w="851" w:type="dxa"/>
          </w:tcPr>
          <w:p w14:paraId="22816199" w14:textId="77777777" w:rsidR="00BB694E" w:rsidRPr="00443E6C" w:rsidRDefault="00BB694E" w:rsidP="0028675E">
            <w:pPr>
              <w:spacing w:before="60" w:after="60" w:line="240" w:lineRule="auto"/>
              <w:rPr>
                <w:rFonts w:cstheme="minorHAnsi"/>
              </w:rPr>
            </w:pPr>
            <w:r w:rsidRPr="00443E6C">
              <w:rPr>
                <w:rFonts w:cstheme="minorHAnsi"/>
              </w:rPr>
              <w:t>22</w:t>
            </w:r>
          </w:p>
          <w:p w14:paraId="5889DF7B" w14:textId="77777777" w:rsidR="00BB694E" w:rsidRPr="00443E6C" w:rsidRDefault="00BB694E" w:rsidP="0028675E">
            <w:pPr>
              <w:spacing w:before="60" w:after="60" w:line="240" w:lineRule="auto"/>
              <w:rPr>
                <w:rFonts w:cstheme="minorHAnsi"/>
              </w:rPr>
            </w:pPr>
            <w:r w:rsidRPr="00443E6C">
              <w:rPr>
                <w:rFonts w:cstheme="minorHAnsi"/>
              </w:rPr>
              <w:t>Q12</w:t>
            </w:r>
          </w:p>
        </w:tc>
        <w:tc>
          <w:tcPr>
            <w:tcW w:w="3588" w:type="dxa"/>
            <w:tcBorders>
              <w:top w:val="single" w:sz="4" w:space="0" w:color="auto"/>
              <w:bottom w:val="single" w:sz="4" w:space="0" w:color="auto"/>
            </w:tcBorders>
          </w:tcPr>
          <w:p w14:paraId="3C4F54AA"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wish there were not so many nice things to eat?</w:t>
            </w:r>
          </w:p>
        </w:tc>
        <w:tc>
          <w:tcPr>
            <w:tcW w:w="5909" w:type="dxa"/>
          </w:tcPr>
          <w:p w14:paraId="4A6FD593" w14:textId="77777777" w:rsidR="00BB694E" w:rsidRPr="008610DD" w:rsidRDefault="00BB694E" w:rsidP="0028675E">
            <w:pPr>
              <w:spacing w:before="60" w:after="60" w:line="240" w:lineRule="auto"/>
              <w:rPr>
                <w:rFonts w:cstheme="minorHAnsi"/>
                <w:lang w:val="en-US"/>
              </w:rPr>
            </w:pPr>
            <w:r w:rsidRPr="008610DD">
              <w:rPr>
                <w:rFonts w:cstheme="minorHAnsi"/>
                <w:lang w:val="en-US"/>
              </w:rPr>
              <w:t>Nice things here implies things that taste good which aren’t necessarily part of the person’s healthy diabetic diet</w:t>
            </w:r>
          </w:p>
        </w:tc>
      </w:tr>
      <w:tr w:rsidR="00BB694E" w:rsidRPr="00443E6C" w14:paraId="43382204" w14:textId="77777777" w:rsidTr="00BB694E">
        <w:tc>
          <w:tcPr>
            <w:tcW w:w="851" w:type="dxa"/>
          </w:tcPr>
          <w:p w14:paraId="108A9DF5" w14:textId="77777777" w:rsidR="00BB694E" w:rsidRPr="00443E6C" w:rsidRDefault="00BB694E" w:rsidP="0028675E">
            <w:pPr>
              <w:spacing w:before="60" w:after="60" w:line="240" w:lineRule="auto"/>
              <w:rPr>
                <w:rFonts w:cstheme="minorHAnsi"/>
              </w:rPr>
            </w:pPr>
            <w:r w:rsidRPr="00443E6C">
              <w:rPr>
                <w:rFonts w:cstheme="minorHAnsi"/>
              </w:rPr>
              <w:t>23</w:t>
            </w:r>
          </w:p>
          <w:p w14:paraId="30DA841D" w14:textId="77777777" w:rsidR="00BB694E" w:rsidRPr="00443E6C" w:rsidRDefault="00BB694E" w:rsidP="0028675E">
            <w:pPr>
              <w:spacing w:before="60" w:after="60" w:line="240" w:lineRule="auto"/>
              <w:rPr>
                <w:rFonts w:cstheme="minorHAnsi"/>
              </w:rPr>
            </w:pPr>
            <w:r w:rsidRPr="00443E6C">
              <w:rPr>
                <w:rFonts w:cstheme="minorHAnsi"/>
              </w:rPr>
              <w:t>Q13</w:t>
            </w:r>
          </w:p>
        </w:tc>
        <w:tc>
          <w:tcPr>
            <w:tcW w:w="3588" w:type="dxa"/>
            <w:tcBorders>
              <w:top w:val="single" w:sz="4" w:space="0" w:color="auto"/>
              <w:bottom w:val="single" w:sz="4" w:space="0" w:color="auto"/>
            </w:tcBorders>
          </w:tcPr>
          <w:p w14:paraId="4A0B2AA5"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find it frightening or worrying going into busy or crowded shops?</w:t>
            </w:r>
          </w:p>
        </w:tc>
        <w:tc>
          <w:tcPr>
            <w:tcW w:w="5909" w:type="dxa"/>
          </w:tcPr>
          <w:p w14:paraId="296FDB2D" w14:textId="77777777" w:rsidR="00BB694E" w:rsidRPr="008610DD" w:rsidRDefault="00BB694E" w:rsidP="0028675E">
            <w:pPr>
              <w:spacing w:before="60" w:after="60" w:line="240" w:lineRule="auto"/>
              <w:rPr>
                <w:rFonts w:cstheme="minorHAnsi"/>
                <w:lang w:val="en-US"/>
              </w:rPr>
            </w:pPr>
            <w:r w:rsidRPr="008610DD">
              <w:rPr>
                <w:rFonts w:cstheme="minorHAnsi"/>
                <w:lang w:val="en-US"/>
              </w:rPr>
              <w:t>Frightening = scary/alarming</w:t>
            </w:r>
          </w:p>
        </w:tc>
      </w:tr>
      <w:tr w:rsidR="00BB694E" w:rsidRPr="00443E6C" w14:paraId="4B7E1146" w14:textId="77777777" w:rsidTr="00BB694E">
        <w:tc>
          <w:tcPr>
            <w:tcW w:w="851" w:type="dxa"/>
          </w:tcPr>
          <w:p w14:paraId="5B7DD708" w14:textId="77777777" w:rsidR="00BB694E" w:rsidRPr="00443E6C" w:rsidRDefault="00BB694E" w:rsidP="0028675E">
            <w:pPr>
              <w:spacing w:before="60" w:after="60" w:line="240" w:lineRule="auto"/>
              <w:rPr>
                <w:rFonts w:cstheme="minorHAnsi"/>
              </w:rPr>
            </w:pPr>
            <w:r w:rsidRPr="00443E6C">
              <w:rPr>
                <w:rFonts w:cstheme="minorHAnsi"/>
              </w:rPr>
              <w:t>24</w:t>
            </w:r>
          </w:p>
          <w:p w14:paraId="05AF371C" w14:textId="77777777" w:rsidR="00BB694E" w:rsidRPr="00443E6C" w:rsidRDefault="00BB694E" w:rsidP="0028675E">
            <w:pPr>
              <w:spacing w:before="60" w:after="60" w:line="240" w:lineRule="auto"/>
              <w:rPr>
                <w:rFonts w:cstheme="minorHAnsi"/>
              </w:rPr>
            </w:pPr>
            <w:r w:rsidRPr="00443E6C">
              <w:rPr>
                <w:rFonts w:cstheme="minorHAnsi"/>
              </w:rPr>
              <w:t>Q14</w:t>
            </w:r>
          </w:p>
        </w:tc>
        <w:tc>
          <w:tcPr>
            <w:tcW w:w="3588" w:type="dxa"/>
            <w:tcBorders>
              <w:top w:val="single" w:sz="4" w:space="0" w:color="auto"/>
              <w:bottom w:val="single" w:sz="4" w:space="0" w:color="auto"/>
            </w:tcBorders>
          </w:tcPr>
          <w:p w14:paraId="2DE1E18C"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get edgy when out and there is nowhere to eat?</w:t>
            </w:r>
          </w:p>
        </w:tc>
        <w:tc>
          <w:tcPr>
            <w:tcW w:w="5909" w:type="dxa"/>
          </w:tcPr>
          <w:p w14:paraId="4D96906D" w14:textId="77777777" w:rsidR="00BB694E" w:rsidRPr="008610DD" w:rsidRDefault="00BB694E" w:rsidP="0028675E">
            <w:pPr>
              <w:spacing w:before="60" w:after="60" w:line="240" w:lineRule="auto"/>
              <w:rPr>
                <w:rFonts w:cstheme="minorHAnsi"/>
                <w:lang w:val="en-US"/>
              </w:rPr>
            </w:pPr>
            <w:r w:rsidRPr="008610DD">
              <w:rPr>
                <w:rFonts w:cstheme="minorHAnsi"/>
                <w:lang w:val="en-US"/>
              </w:rPr>
              <w:t>Edgy – agitated/anxious</w:t>
            </w:r>
          </w:p>
          <w:p w14:paraId="242F73E6" w14:textId="77777777" w:rsidR="00BB694E" w:rsidRPr="008610DD" w:rsidRDefault="00BB694E" w:rsidP="0028675E">
            <w:pPr>
              <w:spacing w:before="60" w:after="60" w:line="240" w:lineRule="auto"/>
              <w:rPr>
                <w:rFonts w:cstheme="minorHAnsi"/>
                <w:lang w:val="en-US"/>
              </w:rPr>
            </w:pPr>
            <w:r w:rsidRPr="008610DD">
              <w:rPr>
                <w:rFonts w:cstheme="minorHAnsi"/>
                <w:lang w:val="en-US"/>
              </w:rPr>
              <w:t>“When out” means when away from the home and out in public somewhere</w:t>
            </w:r>
          </w:p>
        </w:tc>
      </w:tr>
      <w:tr w:rsidR="00BB694E" w:rsidRPr="00443E6C" w14:paraId="027E34BA" w14:textId="77777777" w:rsidTr="00BB694E">
        <w:tc>
          <w:tcPr>
            <w:tcW w:w="851" w:type="dxa"/>
          </w:tcPr>
          <w:p w14:paraId="3E6998A6" w14:textId="77777777" w:rsidR="00BB694E" w:rsidRPr="00443E6C" w:rsidRDefault="00BB694E" w:rsidP="0028675E">
            <w:pPr>
              <w:spacing w:before="60" w:after="60" w:line="240" w:lineRule="auto"/>
              <w:rPr>
                <w:rFonts w:cstheme="minorHAnsi"/>
              </w:rPr>
            </w:pPr>
            <w:r w:rsidRPr="00443E6C">
              <w:rPr>
                <w:rFonts w:cstheme="minorHAnsi"/>
              </w:rPr>
              <w:t>25</w:t>
            </w:r>
          </w:p>
          <w:p w14:paraId="7411F98F" w14:textId="77777777" w:rsidR="00BB694E" w:rsidRPr="00443E6C" w:rsidRDefault="00BB694E" w:rsidP="0028675E">
            <w:pPr>
              <w:spacing w:before="60" w:after="60" w:line="240" w:lineRule="auto"/>
              <w:rPr>
                <w:rFonts w:cstheme="minorHAnsi"/>
              </w:rPr>
            </w:pPr>
            <w:r w:rsidRPr="00443E6C">
              <w:rPr>
                <w:rFonts w:cstheme="minorHAnsi"/>
              </w:rPr>
              <w:t>R15-18</w:t>
            </w:r>
          </w:p>
        </w:tc>
        <w:tc>
          <w:tcPr>
            <w:tcW w:w="3588" w:type="dxa"/>
            <w:tcBorders>
              <w:top w:val="single" w:sz="4" w:space="0" w:color="auto"/>
              <w:bottom w:val="single" w:sz="4" w:space="0" w:color="auto"/>
            </w:tcBorders>
          </w:tcPr>
          <w:p w14:paraId="709FDA4F" w14:textId="77777777" w:rsidR="00BB694E" w:rsidRPr="00443E6C" w:rsidRDefault="00BB694E" w:rsidP="0028675E">
            <w:pPr>
              <w:tabs>
                <w:tab w:val="left" w:pos="553"/>
              </w:tabs>
              <w:spacing w:before="60" w:after="60" w:line="240" w:lineRule="auto"/>
              <w:rPr>
                <w:rFonts w:cstheme="minorHAnsi"/>
              </w:rPr>
            </w:pPr>
            <w:r w:rsidRPr="00443E6C">
              <w:rPr>
                <w:rFonts w:cstheme="minorHAnsi"/>
              </w:rPr>
              <w:t>Very often</w:t>
            </w:r>
          </w:p>
          <w:p w14:paraId="3F86F02D" w14:textId="77777777" w:rsidR="00BB694E" w:rsidRPr="00443E6C" w:rsidRDefault="00BB694E" w:rsidP="0028675E">
            <w:pPr>
              <w:tabs>
                <w:tab w:val="left" w:pos="553"/>
              </w:tabs>
              <w:spacing w:before="60" w:after="60" w:line="240" w:lineRule="auto"/>
              <w:rPr>
                <w:rFonts w:cstheme="minorHAnsi"/>
              </w:rPr>
            </w:pPr>
            <w:r w:rsidRPr="00443E6C">
              <w:rPr>
                <w:rFonts w:cstheme="minorHAnsi"/>
              </w:rPr>
              <w:t>Often</w:t>
            </w:r>
          </w:p>
          <w:p w14:paraId="36B8C258" w14:textId="77777777" w:rsidR="00BB694E" w:rsidRPr="00443E6C" w:rsidRDefault="00BB694E" w:rsidP="0028675E">
            <w:pPr>
              <w:tabs>
                <w:tab w:val="left" w:pos="553"/>
              </w:tabs>
              <w:spacing w:before="60" w:after="60" w:line="240" w:lineRule="auto"/>
              <w:rPr>
                <w:rFonts w:cstheme="minorHAnsi"/>
              </w:rPr>
            </w:pPr>
            <w:r w:rsidRPr="00443E6C">
              <w:rPr>
                <w:rFonts w:cstheme="minorHAnsi"/>
              </w:rPr>
              <w:t>Sometimes</w:t>
            </w:r>
          </w:p>
          <w:p w14:paraId="69047532" w14:textId="77777777" w:rsidR="00BB694E" w:rsidRPr="00443E6C" w:rsidRDefault="00BB694E" w:rsidP="0028675E">
            <w:pPr>
              <w:tabs>
                <w:tab w:val="left" w:pos="553"/>
              </w:tabs>
              <w:spacing w:before="60" w:after="60" w:line="240" w:lineRule="auto"/>
              <w:rPr>
                <w:rFonts w:cstheme="minorHAnsi"/>
              </w:rPr>
            </w:pPr>
            <w:r w:rsidRPr="00443E6C">
              <w:rPr>
                <w:rFonts w:cstheme="minorHAnsi"/>
              </w:rPr>
              <w:t>Never</w:t>
            </w:r>
          </w:p>
        </w:tc>
        <w:tc>
          <w:tcPr>
            <w:tcW w:w="5909" w:type="dxa"/>
          </w:tcPr>
          <w:p w14:paraId="6B10E716" w14:textId="77777777" w:rsidR="00BB694E" w:rsidRPr="008610DD" w:rsidRDefault="00BB694E" w:rsidP="0028675E">
            <w:pPr>
              <w:spacing w:before="60" w:after="60" w:line="240" w:lineRule="auto"/>
              <w:rPr>
                <w:rFonts w:cstheme="minorHAnsi"/>
                <w:lang w:val="en-US"/>
              </w:rPr>
            </w:pPr>
            <w:r w:rsidRPr="008610DD">
              <w:rPr>
                <w:rFonts w:cstheme="minorHAnsi"/>
                <w:lang w:val="en-US"/>
              </w:rPr>
              <w:t>Sometimes = occasionally</w:t>
            </w:r>
          </w:p>
        </w:tc>
      </w:tr>
      <w:bookmarkEnd w:id="1"/>
      <w:tr w:rsidR="00BB694E" w:rsidRPr="00443E6C" w14:paraId="093DD18E" w14:textId="77777777" w:rsidTr="00BB694E">
        <w:tc>
          <w:tcPr>
            <w:tcW w:w="851" w:type="dxa"/>
          </w:tcPr>
          <w:p w14:paraId="3EB96F41" w14:textId="77777777" w:rsidR="00BB694E" w:rsidRPr="00443E6C" w:rsidRDefault="00BB694E" w:rsidP="0028675E">
            <w:pPr>
              <w:spacing w:before="60" w:after="60" w:line="240" w:lineRule="auto"/>
              <w:rPr>
                <w:rFonts w:cstheme="minorHAnsi"/>
              </w:rPr>
            </w:pPr>
            <w:r w:rsidRPr="00443E6C">
              <w:rPr>
                <w:rFonts w:cstheme="minorHAnsi"/>
              </w:rPr>
              <w:t>26</w:t>
            </w:r>
          </w:p>
          <w:p w14:paraId="6AEDE67B" w14:textId="77777777" w:rsidR="00BB694E" w:rsidRPr="00443E6C" w:rsidRDefault="00BB694E" w:rsidP="0028675E">
            <w:pPr>
              <w:spacing w:before="60" w:after="60" w:line="240" w:lineRule="auto"/>
              <w:rPr>
                <w:rFonts w:cstheme="minorHAnsi"/>
              </w:rPr>
            </w:pPr>
            <w:r w:rsidRPr="00443E6C">
              <w:rPr>
                <w:rFonts w:cstheme="minorHAnsi"/>
              </w:rPr>
              <w:t>Q15</w:t>
            </w:r>
          </w:p>
        </w:tc>
        <w:tc>
          <w:tcPr>
            <w:tcW w:w="3588" w:type="dxa"/>
            <w:tcBorders>
              <w:top w:val="single" w:sz="4" w:space="0" w:color="auto"/>
              <w:bottom w:val="single" w:sz="4" w:space="0" w:color="auto"/>
            </w:tcBorders>
          </w:tcPr>
          <w:p w14:paraId="43AFF3AB"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Because of your diabetes do you get depressed?</w:t>
            </w:r>
          </w:p>
        </w:tc>
        <w:tc>
          <w:tcPr>
            <w:tcW w:w="5909" w:type="dxa"/>
          </w:tcPr>
          <w:p w14:paraId="5023D20B" w14:textId="77777777" w:rsidR="00BB694E" w:rsidRPr="008610DD" w:rsidRDefault="00BB694E" w:rsidP="0028675E">
            <w:pPr>
              <w:spacing w:before="60" w:after="60" w:line="240" w:lineRule="auto"/>
              <w:rPr>
                <w:rFonts w:cstheme="minorHAnsi"/>
                <w:lang w:val="en-US"/>
              </w:rPr>
            </w:pPr>
            <w:r w:rsidRPr="008610DD">
              <w:rPr>
                <w:rFonts w:cstheme="minorHAnsi"/>
                <w:lang w:val="en-US"/>
              </w:rPr>
              <w:t>“Depressed” here refers to feeling sad and having a low mood, it isn’t the feeling of total despair or clinical depression.</w:t>
            </w:r>
          </w:p>
        </w:tc>
      </w:tr>
      <w:tr w:rsidR="00BB694E" w:rsidRPr="00443E6C" w14:paraId="7261E37C" w14:textId="77777777" w:rsidTr="00BB694E">
        <w:tc>
          <w:tcPr>
            <w:tcW w:w="851" w:type="dxa"/>
          </w:tcPr>
          <w:p w14:paraId="239CFB18" w14:textId="77777777" w:rsidR="00BB694E" w:rsidRPr="00443E6C" w:rsidRDefault="00BB694E" w:rsidP="0028675E">
            <w:pPr>
              <w:spacing w:before="60" w:after="60" w:line="240" w:lineRule="auto"/>
              <w:rPr>
                <w:rFonts w:cstheme="minorHAnsi"/>
              </w:rPr>
            </w:pPr>
            <w:r w:rsidRPr="00443E6C">
              <w:rPr>
                <w:rFonts w:cstheme="minorHAnsi"/>
              </w:rPr>
              <w:t>27</w:t>
            </w:r>
          </w:p>
          <w:p w14:paraId="58599EA2" w14:textId="77777777" w:rsidR="00BB694E" w:rsidRPr="00443E6C" w:rsidRDefault="00BB694E" w:rsidP="0028675E">
            <w:pPr>
              <w:spacing w:before="60" w:after="60" w:line="240" w:lineRule="auto"/>
              <w:rPr>
                <w:rFonts w:cstheme="minorHAnsi"/>
              </w:rPr>
            </w:pPr>
            <w:r w:rsidRPr="00443E6C">
              <w:rPr>
                <w:rFonts w:cstheme="minorHAnsi"/>
              </w:rPr>
              <w:t>Q16</w:t>
            </w:r>
          </w:p>
        </w:tc>
        <w:tc>
          <w:tcPr>
            <w:tcW w:w="3588" w:type="dxa"/>
            <w:tcBorders>
              <w:top w:val="single" w:sz="4" w:space="0" w:color="auto"/>
              <w:bottom w:val="single" w:sz="4" w:space="0" w:color="auto"/>
            </w:tcBorders>
          </w:tcPr>
          <w:p w14:paraId="0127A1AB"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Does your diabetes cause you to lose your temper or shout?</w:t>
            </w:r>
          </w:p>
        </w:tc>
        <w:tc>
          <w:tcPr>
            <w:tcW w:w="5909" w:type="dxa"/>
          </w:tcPr>
          <w:p w14:paraId="6871D76A" w14:textId="77777777" w:rsidR="00BB694E" w:rsidRPr="008610DD" w:rsidRDefault="00BB694E" w:rsidP="0028675E">
            <w:pPr>
              <w:spacing w:before="60" w:after="60" w:line="240" w:lineRule="auto"/>
              <w:rPr>
                <w:rFonts w:cstheme="minorHAnsi"/>
                <w:lang w:val="en-US"/>
              </w:rPr>
            </w:pPr>
            <w:r w:rsidRPr="008610DD">
              <w:rPr>
                <w:rFonts w:cstheme="minorHAnsi"/>
                <w:lang w:val="en-US"/>
              </w:rPr>
              <w:t>Lose your temper = letting your anger out on other people/displaying your anger</w:t>
            </w:r>
          </w:p>
        </w:tc>
      </w:tr>
      <w:tr w:rsidR="00BB694E" w:rsidRPr="00443E6C" w14:paraId="5DB70CE6" w14:textId="77777777" w:rsidTr="00BB694E">
        <w:tc>
          <w:tcPr>
            <w:tcW w:w="851" w:type="dxa"/>
          </w:tcPr>
          <w:p w14:paraId="3060F985" w14:textId="77777777" w:rsidR="00BB694E" w:rsidRPr="00443E6C" w:rsidRDefault="00BB694E" w:rsidP="0028675E">
            <w:pPr>
              <w:spacing w:before="60" w:after="60" w:line="240" w:lineRule="auto"/>
              <w:rPr>
                <w:rFonts w:cstheme="minorHAnsi"/>
              </w:rPr>
            </w:pPr>
            <w:r w:rsidRPr="00443E6C">
              <w:rPr>
                <w:rFonts w:cstheme="minorHAnsi"/>
              </w:rPr>
              <w:t>28</w:t>
            </w:r>
          </w:p>
          <w:p w14:paraId="13512555" w14:textId="77777777" w:rsidR="00BB694E" w:rsidRPr="00443E6C" w:rsidRDefault="00BB694E" w:rsidP="0028675E">
            <w:pPr>
              <w:spacing w:before="60" w:after="60" w:line="240" w:lineRule="auto"/>
              <w:rPr>
                <w:rFonts w:cstheme="minorHAnsi"/>
              </w:rPr>
            </w:pPr>
            <w:r w:rsidRPr="00443E6C">
              <w:rPr>
                <w:rFonts w:cstheme="minorHAnsi"/>
              </w:rPr>
              <w:t>Q17</w:t>
            </w:r>
          </w:p>
        </w:tc>
        <w:tc>
          <w:tcPr>
            <w:tcW w:w="3588" w:type="dxa"/>
            <w:tcBorders>
              <w:top w:val="single" w:sz="4" w:space="0" w:color="auto"/>
              <w:bottom w:val="single" w:sz="4" w:space="0" w:color="auto"/>
            </w:tcBorders>
          </w:tcPr>
          <w:p w14:paraId="2B11E255" w14:textId="77777777" w:rsidR="00BB694E" w:rsidRPr="00443E6C" w:rsidRDefault="00BB694E" w:rsidP="0028675E">
            <w:pPr>
              <w:tabs>
                <w:tab w:val="left" w:pos="553"/>
              </w:tabs>
              <w:spacing w:before="60" w:after="60" w:line="240" w:lineRule="auto"/>
              <w:rPr>
                <w:rFonts w:cstheme="minorHAnsi"/>
              </w:rPr>
            </w:pPr>
            <w:r w:rsidRPr="00443E6C">
              <w:rPr>
                <w:rFonts w:cstheme="minorHAnsi"/>
                <w:noProof/>
              </w:rPr>
              <w:t>Do you get touchy or moody about diabetes?</w:t>
            </w:r>
          </w:p>
        </w:tc>
        <w:tc>
          <w:tcPr>
            <w:tcW w:w="5909" w:type="dxa"/>
          </w:tcPr>
          <w:p w14:paraId="6824900C" w14:textId="77777777" w:rsidR="00BB694E" w:rsidRPr="008610DD" w:rsidRDefault="00BB694E" w:rsidP="0028675E">
            <w:pPr>
              <w:spacing w:before="60" w:after="60" w:line="240" w:lineRule="auto"/>
              <w:rPr>
                <w:rFonts w:cstheme="minorHAnsi"/>
                <w:lang w:val="en-US"/>
              </w:rPr>
            </w:pPr>
            <w:r w:rsidRPr="008610DD">
              <w:rPr>
                <w:rFonts w:cstheme="minorHAnsi"/>
                <w:lang w:val="en-US"/>
              </w:rPr>
              <w:t>Touchy means the persons gets sensitive about the subject of diabetes and may react badly to discussing it. Moody means the person gets into a bad mood</w:t>
            </w:r>
          </w:p>
        </w:tc>
      </w:tr>
      <w:tr w:rsidR="00BB694E" w:rsidRPr="00443E6C" w14:paraId="1BF9C84B" w14:textId="77777777" w:rsidTr="00BB694E">
        <w:tc>
          <w:tcPr>
            <w:tcW w:w="851" w:type="dxa"/>
          </w:tcPr>
          <w:p w14:paraId="5276CD03" w14:textId="77777777" w:rsidR="00BB694E" w:rsidRPr="00443E6C" w:rsidRDefault="00BB694E" w:rsidP="0028675E">
            <w:pPr>
              <w:spacing w:before="60" w:after="60" w:line="240" w:lineRule="auto"/>
              <w:rPr>
                <w:rFonts w:cstheme="minorHAnsi"/>
              </w:rPr>
            </w:pPr>
            <w:r w:rsidRPr="00443E6C">
              <w:rPr>
                <w:rFonts w:cstheme="minorHAnsi"/>
              </w:rPr>
              <w:t>29</w:t>
            </w:r>
          </w:p>
          <w:p w14:paraId="32A3D6CA" w14:textId="77777777" w:rsidR="00BB694E" w:rsidRPr="00443E6C" w:rsidRDefault="00BB694E" w:rsidP="0028675E">
            <w:pPr>
              <w:spacing w:before="60" w:after="60" w:line="240" w:lineRule="auto"/>
              <w:rPr>
                <w:rFonts w:cstheme="minorHAnsi"/>
              </w:rPr>
            </w:pPr>
            <w:r w:rsidRPr="00443E6C">
              <w:rPr>
                <w:rFonts w:cstheme="minorHAnsi"/>
              </w:rPr>
              <w:t>Q18</w:t>
            </w:r>
          </w:p>
        </w:tc>
        <w:tc>
          <w:tcPr>
            <w:tcW w:w="3588" w:type="dxa"/>
            <w:tcBorders>
              <w:top w:val="single" w:sz="4" w:space="0" w:color="auto"/>
              <w:bottom w:val="single" w:sz="4" w:space="0" w:color="auto"/>
            </w:tcBorders>
          </w:tcPr>
          <w:p w14:paraId="5273D009" w14:textId="77777777" w:rsidR="00BB694E" w:rsidRPr="00443E6C" w:rsidRDefault="00BB694E" w:rsidP="0028675E">
            <w:pPr>
              <w:tabs>
                <w:tab w:val="left" w:pos="553"/>
              </w:tabs>
              <w:spacing w:before="60" w:after="60" w:line="240" w:lineRule="auto"/>
              <w:rPr>
                <w:rFonts w:cstheme="minorHAnsi"/>
                <w:noProof/>
              </w:rPr>
            </w:pPr>
            <w:r w:rsidRPr="00443E6C">
              <w:rPr>
                <w:rFonts w:cstheme="minorHAnsi"/>
                <w:noProof/>
                <w:lang w:val="en-GB"/>
              </w:rPr>
              <w:t>Do you find yourself losing your temper over small things?</w:t>
            </w:r>
          </w:p>
        </w:tc>
        <w:tc>
          <w:tcPr>
            <w:tcW w:w="5909" w:type="dxa"/>
          </w:tcPr>
          <w:p w14:paraId="4000BC24" w14:textId="77777777" w:rsidR="00BB694E" w:rsidRPr="008610DD" w:rsidRDefault="00BB694E" w:rsidP="0028675E">
            <w:pPr>
              <w:spacing w:before="60" w:after="60" w:line="240" w:lineRule="auto"/>
              <w:rPr>
                <w:rFonts w:cstheme="minorHAnsi"/>
                <w:lang w:val="en-US"/>
              </w:rPr>
            </w:pPr>
            <w:r w:rsidRPr="008610DD">
              <w:rPr>
                <w:rFonts w:cstheme="minorHAnsi"/>
                <w:lang w:val="en-US"/>
              </w:rPr>
              <w:t xml:space="preserve">Losing your temper = letting your anger out on other people/displaying your anger </w:t>
            </w:r>
          </w:p>
          <w:p w14:paraId="773E86DE" w14:textId="77777777" w:rsidR="00BB694E" w:rsidRPr="008610DD" w:rsidRDefault="00BB694E" w:rsidP="0028675E">
            <w:pPr>
              <w:spacing w:before="60" w:after="60" w:line="240" w:lineRule="auto"/>
              <w:rPr>
                <w:rFonts w:cstheme="minorHAnsi"/>
                <w:lang w:val="en-US"/>
              </w:rPr>
            </w:pPr>
          </w:p>
          <w:p w14:paraId="34C8F207" w14:textId="77777777" w:rsidR="00BB694E" w:rsidRPr="008610DD" w:rsidRDefault="00BB694E" w:rsidP="0028675E">
            <w:pPr>
              <w:spacing w:before="60" w:after="60" w:line="240" w:lineRule="auto"/>
              <w:rPr>
                <w:rFonts w:cstheme="minorHAnsi"/>
                <w:lang w:val="en-US"/>
              </w:rPr>
            </w:pPr>
            <w:r w:rsidRPr="008610DD">
              <w:rPr>
                <w:rFonts w:cstheme="minorHAnsi"/>
                <w:lang w:val="en-US"/>
              </w:rPr>
              <w:t>Small things in this context means things which shouldn’t normally cause the person to lose their temper</w:t>
            </w:r>
          </w:p>
        </w:tc>
      </w:tr>
    </w:tbl>
    <w:p w14:paraId="58859F3D" w14:textId="77777777" w:rsidR="007D1044" w:rsidRPr="003D1FE1" w:rsidRDefault="007D1044">
      <w:pPr>
        <w:rPr>
          <w:lang w:val="en-US"/>
        </w:rPr>
      </w:pPr>
    </w:p>
    <w:sectPr w:rsidR="007D1044" w:rsidRPr="003D1FE1" w:rsidSect="00BB6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4"/>
    <w:rsid w:val="00062A93"/>
    <w:rsid w:val="00082C92"/>
    <w:rsid w:val="000939E5"/>
    <w:rsid w:val="000C359F"/>
    <w:rsid w:val="000F0040"/>
    <w:rsid w:val="001857A4"/>
    <w:rsid w:val="001A5893"/>
    <w:rsid w:val="001E2C7C"/>
    <w:rsid w:val="001E5A2D"/>
    <w:rsid w:val="00204FF3"/>
    <w:rsid w:val="0028381C"/>
    <w:rsid w:val="002846AA"/>
    <w:rsid w:val="0028675E"/>
    <w:rsid w:val="00330515"/>
    <w:rsid w:val="00330874"/>
    <w:rsid w:val="003477E1"/>
    <w:rsid w:val="00390A4D"/>
    <w:rsid w:val="003D1FE1"/>
    <w:rsid w:val="00410E2A"/>
    <w:rsid w:val="00423C6D"/>
    <w:rsid w:val="00443E6C"/>
    <w:rsid w:val="00457F94"/>
    <w:rsid w:val="004B7FB5"/>
    <w:rsid w:val="004E3192"/>
    <w:rsid w:val="00527C1F"/>
    <w:rsid w:val="005D4403"/>
    <w:rsid w:val="00613E47"/>
    <w:rsid w:val="00695AEB"/>
    <w:rsid w:val="006E54A1"/>
    <w:rsid w:val="00715BE5"/>
    <w:rsid w:val="00725449"/>
    <w:rsid w:val="007655EB"/>
    <w:rsid w:val="007D1044"/>
    <w:rsid w:val="007F2580"/>
    <w:rsid w:val="00826A4E"/>
    <w:rsid w:val="00853DB5"/>
    <w:rsid w:val="008610DD"/>
    <w:rsid w:val="008C2B71"/>
    <w:rsid w:val="00986832"/>
    <w:rsid w:val="0098775D"/>
    <w:rsid w:val="009A4BAF"/>
    <w:rsid w:val="009B2D2D"/>
    <w:rsid w:val="00A03221"/>
    <w:rsid w:val="00A1098D"/>
    <w:rsid w:val="00A22D94"/>
    <w:rsid w:val="00AB3FF2"/>
    <w:rsid w:val="00AE371B"/>
    <w:rsid w:val="00AE5AF1"/>
    <w:rsid w:val="00B02E24"/>
    <w:rsid w:val="00B27786"/>
    <w:rsid w:val="00B31F2B"/>
    <w:rsid w:val="00B513FD"/>
    <w:rsid w:val="00B57998"/>
    <w:rsid w:val="00B652B4"/>
    <w:rsid w:val="00B658BE"/>
    <w:rsid w:val="00B77090"/>
    <w:rsid w:val="00B96CC2"/>
    <w:rsid w:val="00BB104F"/>
    <w:rsid w:val="00BB694E"/>
    <w:rsid w:val="00BE4229"/>
    <w:rsid w:val="00BF7726"/>
    <w:rsid w:val="00C33FAD"/>
    <w:rsid w:val="00CB2937"/>
    <w:rsid w:val="00D26A2B"/>
    <w:rsid w:val="00D56CCA"/>
    <w:rsid w:val="00DD318A"/>
    <w:rsid w:val="00DF2AAD"/>
    <w:rsid w:val="00DF3C05"/>
    <w:rsid w:val="00E10F9E"/>
    <w:rsid w:val="00E11632"/>
    <w:rsid w:val="00E324CC"/>
    <w:rsid w:val="00E57D5E"/>
    <w:rsid w:val="00E9129A"/>
    <w:rsid w:val="00EA0EFD"/>
    <w:rsid w:val="00EF7DE9"/>
    <w:rsid w:val="00F100B6"/>
    <w:rsid w:val="00F30115"/>
    <w:rsid w:val="00F63418"/>
    <w:rsid w:val="00FA7A73"/>
    <w:rsid w:val="00FD7225"/>
    <w:rsid w:val="00FF150C"/>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0DB"/>
  <w15:docId w15:val="{6167DA48-E4AA-4556-80D2-81F74396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044"/>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04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87272-1ED0-4C3D-ACCF-89E5259D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72B44-64F9-419F-B41B-80388A7197F7}">
  <ds:schemaRefs>
    <ds:schemaRef ds:uri="http://schemas.microsoft.com/sharepoint/v3/contenttype/forms"/>
  </ds:schemaRefs>
</ds:datastoreItem>
</file>

<file path=customXml/itemProps3.xml><?xml version="1.0" encoding="utf-8"?>
<ds:datastoreItem xmlns:ds="http://schemas.openxmlformats.org/officeDocument/2006/customXml" ds:itemID="{62FBF067-7788-4021-AC58-62ABE20ADECA}">
  <ds:schemaRefs>
    <ds:schemaRef ds:uri="http://schemas.microsoft.com/office/2006/metadata/properties"/>
    <ds:schemaRef ds:uri="0243ebdf-6eab-4c1d-9eaa-24157bdb123f"/>
    <ds:schemaRef ds:uri="http://schemas.microsoft.com/office/infopath/2007/PartnerControls"/>
    <ds:schemaRef ds:uri="http://purl.org/dc/terms/"/>
    <ds:schemaRef ds:uri="http://purl.org/dc/dcmitype/"/>
    <ds:schemaRef ds:uri="4adb8be4-f0ad-4329-9c7b-04e1437227b6"/>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4947</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WIMCreator</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Clayson</dc:creator>
  <cp:lastModifiedBy>David Churchman</cp:lastModifiedBy>
  <cp:revision>2</cp:revision>
  <dcterms:created xsi:type="dcterms:W3CDTF">2018-02-05T13:46:00Z</dcterms:created>
  <dcterms:modified xsi:type="dcterms:W3CDTF">2018-02-05T13:46:00Z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